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B8A4" w14:textId="69D9848D" w:rsidR="00353BEE" w:rsidRPr="00915AAD" w:rsidRDefault="00F50CEB" w:rsidP="00124FDB">
      <w:pPr>
        <w:jc w:val="center"/>
        <w:rPr>
          <w:rFonts w:cstheme="minorHAnsi"/>
          <w:sz w:val="36"/>
        </w:rPr>
      </w:pPr>
      <w:r>
        <w:rPr>
          <w:rFonts w:cstheme="minorHAnsi"/>
          <w:noProof/>
          <w:sz w:val="36"/>
        </w:rPr>
        <w:drawing>
          <wp:anchor distT="0" distB="0" distL="114300" distR="114300" simplePos="0" relativeHeight="251662336" behindDoc="0" locked="0" layoutInCell="1" allowOverlap="1" wp14:anchorId="58BF0803" wp14:editId="125A247B">
            <wp:simplePos x="0" y="0"/>
            <wp:positionH relativeFrom="column">
              <wp:posOffset>-878840</wp:posOffset>
            </wp:positionH>
            <wp:positionV relativeFrom="paragraph">
              <wp:posOffset>3810</wp:posOffset>
            </wp:positionV>
            <wp:extent cx="7524750" cy="8107680"/>
            <wp:effectExtent l="0" t="0" r="0" b="7620"/>
            <wp:wrapSquare wrapText="bothSides"/>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0" cy="8107680"/>
                    </a:xfrm>
                    <a:prstGeom prst="rect">
                      <a:avLst/>
                    </a:prstGeom>
                  </pic:spPr>
                </pic:pic>
              </a:graphicData>
            </a:graphic>
            <wp14:sizeRelH relativeFrom="margin">
              <wp14:pctWidth>0</wp14:pctWidth>
            </wp14:sizeRelH>
          </wp:anchor>
        </w:drawing>
      </w:r>
    </w:p>
    <w:p w14:paraId="26262666" w14:textId="401DA3DE" w:rsidR="00353BEE" w:rsidRPr="00915AAD" w:rsidRDefault="00353BEE" w:rsidP="00915AAD">
      <w:pPr>
        <w:jc w:val="both"/>
        <w:rPr>
          <w:rFonts w:cstheme="minorHAnsi"/>
          <w:sz w:val="36"/>
        </w:rPr>
      </w:pPr>
    </w:p>
    <w:p w14:paraId="209BE116" w14:textId="77777777" w:rsidR="00353BEE" w:rsidRPr="00915AAD" w:rsidRDefault="00353BEE" w:rsidP="00915AAD">
      <w:pPr>
        <w:jc w:val="both"/>
        <w:rPr>
          <w:rFonts w:cstheme="minorHAnsi"/>
          <w:sz w:val="36"/>
        </w:rPr>
      </w:pPr>
    </w:p>
    <w:p w14:paraId="3FA63E05" w14:textId="13980225" w:rsidR="00F40B12" w:rsidRDefault="00F40B12" w:rsidP="00124FDB"/>
    <w:p w14:paraId="4996FF83" w14:textId="40D515AA" w:rsidR="00F50CEB" w:rsidRDefault="00F50CEB" w:rsidP="00124FDB"/>
    <w:p w14:paraId="49ACE2C3" w14:textId="13C70BB7" w:rsidR="00F50CEB" w:rsidRDefault="00F50CEB" w:rsidP="00124FDB"/>
    <w:tbl>
      <w:tblPr>
        <w:tblStyle w:val="TableGrid"/>
        <w:tblpPr w:leftFromText="180" w:rightFromText="180" w:vertAnchor="text" w:horzAnchor="page" w:tblpX="589" w:tblpY="-447"/>
        <w:tblW w:w="10768" w:type="dxa"/>
        <w:tblLook w:val="04A0" w:firstRow="1" w:lastRow="0" w:firstColumn="1" w:lastColumn="0" w:noHBand="0" w:noVBand="1"/>
      </w:tblPr>
      <w:tblGrid>
        <w:gridCol w:w="1838"/>
        <w:gridCol w:w="8930"/>
      </w:tblGrid>
      <w:tr w:rsidR="00F50CEB" w:rsidRPr="00A00A36" w14:paraId="75313311" w14:textId="77777777" w:rsidTr="00AC6E7C">
        <w:trPr>
          <w:trHeight w:val="340"/>
        </w:trPr>
        <w:tc>
          <w:tcPr>
            <w:tcW w:w="1838" w:type="dxa"/>
            <w:vAlign w:val="center"/>
          </w:tcPr>
          <w:p w14:paraId="1DEAA17D" w14:textId="77777777" w:rsidR="00F50CEB" w:rsidRPr="00A00A36" w:rsidRDefault="00F50CEB" w:rsidP="00AC6E7C">
            <w:pPr>
              <w:rPr>
                <w:sz w:val="20"/>
                <w:szCs w:val="20"/>
              </w:rPr>
            </w:pPr>
            <w:r w:rsidRPr="00A00A36">
              <w:rPr>
                <w:sz w:val="20"/>
                <w:szCs w:val="20"/>
              </w:rPr>
              <w:t>Department:</w:t>
            </w:r>
          </w:p>
        </w:tc>
        <w:tc>
          <w:tcPr>
            <w:tcW w:w="8930" w:type="dxa"/>
            <w:vAlign w:val="center"/>
          </w:tcPr>
          <w:p w14:paraId="4D41ED16" w14:textId="2DB14EDF" w:rsidR="00F50CEB" w:rsidRPr="00A00A36" w:rsidRDefault="00F50CEB" w:rsidP="00AC6E7C">
            <w:pPr>
              <w:rPr>
                <w:sz w:val="20"/>
                <w:szCs w:val="20"/>
              </w:rPr>
            </w:pPr>
            <w:r>
              <w:t>Complaints Policy and Procedure</w:t>
            </w:r>
          </w:p>
        </w:tc>
      </w:tr>
      <w:tr w:rsidR="00F50CEB" w:rsidRPr="00A00A36" w14:paraId="58FE8DDF" w14:textId="77777777" w:rsidTr="00AC6E7C">
        <w:trPr>
          <w:trHeight w:val="340"/>
        </w:trPr>
        <w:tc>
          <w:tcPr>
            <w:tcW w:w="1838" w:type="dxa"/>
            <w:vAlign w:val="center"/>
          </w:tcPr>
          <w:p w14:paraId="7B80F75A" w14:textId="77777777" w:rsidR="00F50CEB" w:rsidRPr="00A00A36" w:rsidRDefault="00F50CEB" w:rsidP="00AC6E7C">
            <w:pPr>
              <w:rPr>
                <w:sz w:val="20"/>
                <w:szCs w:val="20"/>
              </w:rPr>
            </w:pPr>
            <w:r w:rsidRPr="00A00A36">
              <w:rPr>
                <w:sz w:val="20"/>
                <w:szCs w:val="20"/>
              </w:rPr>
              <w:t>Date Issued:</w:t>
            </w:r>
          </w:p>
        </w:tc>
        <w:tc>
          <w:tcPr>
            <w:tcW w:w="8930" w:type="dxa"/>
            <w:vAlign w:val="center"/>
          </w:tcPr>
          <w:p w14:paraId="1D9E325B" w14:textId="6B1CA32D" w:rsidR="00F50CEB" w:rsidRPr="00A00A36" w:rsidRDefault="00F50CEB" w:rsidP="00AC6E7C">
            <w:pPr>
              <w:rPr>
                <w:sz w:val="20"/>
                <w:szCs w:val="20"/>
              </w:rPr>
            </w:pPr>
            <w:r>
              <w:t>June 2021</w:t>
            </w:r>
          </w:p>
        </w:tc>
      </w:tr>
      <w:tr w:rsidR="00F50CEB" w:rsidRPr="00A00A36" w14:paraId="0F8B8A5F" w14:textId="77777777" w:rsidTr="00AC6E7C">
        <w:trPr>
          <w:trHeight w:val="340"/>
        </w:trPr>
        <w:tc>
          <w:tcPr>
            <w:tcW w:w="1838" w:type="dxa"/>
            <w:vAlign w:val="center"/>
          </w:tcPr>
          <w:p w14:paraId="3895826C" w14:textId="77777777" w:rsidR="00F50CEB" w:rsidRPr="00A00A36" w:rsidRDefault="00F50CEB" w:rsidP="00AC6E7C">
            <w:pPr>
              <w:rPr>
                <w:sz w:val="20"/>
                <w:szCs w:val="20"/>
              </w:rPr>
            </w:pPr>
            <w:r w:rsidRPr="00A00A36">
              <w:rPr>
                <w:sz w:val="20"/>
                <w:szCs w:val="20"/>
              </w:rPr>
              <w:t>Created by:</w:t>
            </w:r>
          </w:p>
        </w:tc>
        <w:tc>
          <w:tcPr>
            <w:tcW w:w="8930" w:type="dxa"/>
            <w:vAlign w:val="center"/>
          </w:tcPr>
          <w:p w14:paraId="5AB93DFA" w14:textId="68DB0017" w:rsidR="00F50CEB" w:rsidRPr="00A00A36" w:rsidRDefault="00F50CEB" w:rsidP="00AC6E7C">
            <w:pPr>
              <w:rPr>
                <w:sz w:val="20"/>
                <w:szCs w:val="20"/>
              </w:rPr>
            </w:pPr>
            <w:r>
              <w:t>Stephanie Hudson</w:t>
            </w:r>
          </w:p>
        </w:tc>
      </w:tr>
      <w:tr w:rsidR="00F50CEB" w:rsidRPr="00A00A36" w14:paraId="2CB7811F" w14:textId="77777777" w:rsidTr="00AC6E7C">
        <w:trPr>
          <w:trHeight w:val="340"/>
        </w:trPr>
        <w:tc>
          <w:tcPr>
            <w:tcW w:w="1838" w:type="dxa"/>
            <w:vAlign w:val="center"/>
          </w:tcPr>
          <w:p w14:paraId="77481D39" w14:textId="77777777" w:rsidR="00F50CEB" w:rsidRPr="00A00A36" w:rsidRDefault="00F50CEB" w:rsidP="00AC6E7C">
            <w:pPr>
              <w:rPr>
                <w:sz w:val="20"/>
                <w:szCs w:val="20"/>
              </w:rPr>
            </w:pPr>
            <w:r w:rsidRPr="00A00A36">
              <w:rPr>
                <w:sz w:val="20"/>
                <w:szCs w:val="20"/>
              </w:rPr>
              <w:t>Review Date:</w:t>
            </w:r>
          </w:p>
        </w:tc>
        <w:tc>
          <w:tcPr>
            <w:tcW w:w="8930" w:type="dxa"/>
            <w:vAlign w:val="center"/>
          </w:tcPr>
          <w:p w14:paraId="2496152F" w14:textId="637BBE65" w:rsidR="00F50CEB" w:rsidRPr="00A00A36" w:rsidRDefault="00F50CEB" w:rsidP="00AC6E7C">
            <w:pPr>
              <w:rPr>
                <w:sz w:val="20"/>
                <w:szCs w:val="20"/>
              </w:rPr>
            </w:pPr>
            <w:r>
              <w:t>June 2022</w:t>
            </w:r>
          </w:p>
        </w:tc>
      </w:tr>
      <w:tr w:rsidR="00F50CEB" w:rsidRPr="00A00A36" w14:paraId="1B2B9C32" w14:textId="77777777" w:rsidTr="00AC6E7C">
        <w:trPr>
          <w:trHeight w:val="435"/>
        </w:trPr>
        <w:tc>
          <w:tcPr>
            <w:tcW w:w="1838" w:type="dxa"/>
            <w:vAlign w:val="center"/>
          </w:tcPr>
          <w:p w14:paraId="16E13BF6" w14:textId="77777777" w:rsidR="00F50CEB" w:rsidRPr="00A00A36" w:rsidRDefault="00F50CEB" w:rsidP="00AC6E7C">
            <w:pPr>
              <w:rPr>
                <w:sz w:val="20"/>
                <w:szCs w:val="20"/>
              </w:rPr>
            </w:pPr>
            <w:r w:rsidRPr="00A00A36">
              <w:rPr>
                <w:sz w:val="20"/>
                <w:szCs w:val="20"/>
              </w:rPr>
              <w:t>Reference:</w:t>
            </w:r>
          </w:p>
        </w:tc>
        <w:tc>
          <w:tcPr>
            <w:tcW w:w="8930" w:type="dxa"/>
            <w:vAlign w:val="center"/>
          </w:tcPr>
          <w:p w14:paraId="59C5FA99" w14:textId="77777777" w:rsidR="00F50CEB" w:rsidRPr="00A00A36" w:rsidRDefault="00F50CEB" w:rsidP="00AC6E7C">
            <w:pPr>
              <w:jc w:val="right"/>
              <w:rPr>
                <w:sz w:val="20"/>
                <w:szCs w:val="20"/>
              </w:rPr>
            </w:pPr>
          </w:p>
        </w:tc>
      </w:tr>
    </w:tbl>
    <w:p w14:paraId="78E4087B" w14:textId="4DF83E84" w:rsidR="00F148AF" w:rsidRPr="009E30D3" w:rsidRDefault="00AA4688" w:rsidP="009E30D3">
      <w:pPr>
        <w:pStyle w:val="Heading2"/>
        <w:jc w:val="both"/>
        <w:rPr>
          <w:rFonts w:ascii="Calibri" w:hAnsi="Calibri" w:cs="Calibri"/>
        </w:rPr>
      </w:pPr>
      <w:bookmarkStart w:id="0" w:name="_Hlk75868103"/>
      <w:r>
        <w:rPr>
          <w:rFonts w:ascii="Calibri" w:hAnsi="Calibri" w:cs="Calibri"/>
        </w:rPr>
        <w:t>Complaints Policy and Procedure</w:t>
      </w:r>
    </w:p>
    <w:p w14:paraId="5F264BB8" w14:textId="77777777" w:rsidR="00F148AF" w:rsidRPr="009E30D3" w:rsidRDefault="00F148AF" w:rsidP="009E30D3">
      <w:pPr>
        <w:jc w:val="both"/>
        <w:rPr>
          <w:rFonts w:ascii="Calibri" w:hAnsi="Calibri" w:cs="Calibri"/>
        </w:rPr>
      </w:pPr>
    </w:p>
    <w:p w14:paraId="2CDC9253" w14:textId="03700B14" w:rsidR="0033792D" w:rsidRPr="00CD3A6B" w:rsidRDefault="00041B17" w:rsidP="009B7234">
      <w:pPr>
        <w:pStyle w:val="Heading2"/>
        <w:numPr>
          <w:ilvl w:val="0"/>
          <w:numId w:val="1"/>
        </w:numPr>
        <w:jc w:val="both"/>
        <w:rPr>
          <w:rFonts w:ascii="Calibri" w:hAnsi="Calibri" w:cs="Calibri"/>
        </w:rPr>
      </w:pPr>
      <w:r w:rsidRPr="009E30D3">
        <w:rPr>
          <w:rFonts w:ascii="Calibri" w:hAnsi="Calibri" w:cs="Calibri"/>
        </w:rPr>
        <w:t>Introduction</w:t>
      </w:r>
    </w:p>
    <w:p w14:paraId="58096B9A" w14:textId="4D7A514C" w:rsidR="0049732F" w:rsidRDefault="005D48F6" w:rsidP="00CD3A6B">
      <w:r>
        <w:t xml:space="preserve">Here at </w:t>
      </w:r>
      <w:r w:rsidR="0033792D">
        <w:t xml:space="preserve">Optimum Skills Limited </w:t>
      </w:r>
      <w:r>
        <w:t xml:space="preserve">we ensure that our core values take priority </w:t>
      </w:r>
      <w:r w:rsidR="00AA4688">
        <w:t xml:space="preserve">when dealing with complaints from stakeholders, we deal with complaints in a timely and effective manner and use the information to improve our service for the future. </w:t>
      </w:r>
    </w:p>
    <w:p w14:paraId="688DB383" w14:textId="1F2C9FCE" w:rsidR="00B94766" w:rsidRDefault="00B94766" w:rsidP="00CD3A6B"/>
    <w:p w14:paraId="6D76873B" w14:textId="772ED525" w:rsidR="00B94766" w:rsidRDefault="00B94766" w:rsidP="00CD3A6B"/>
    <w:p w14:paraId="1067A795" w14:textId="77777777" w:rsidR="00B94766" w:rsidRDefault="00B94766" w:rsidP="00B94766">
      <w:r>
        <w:t xml:space="preserve">Signed: </w:t>
      </w:r>
    </w:p>
    <w:p w14:paraId="7394C376" w14:textId="77777777" w:rsidR="00B94766" w:rsidRDefault="00B94766" w:rsidP="00B94766">
      <w:r>
        <w:rPr>
          <w:noProof/>
        </w:rPr>
        <w:drawing>
          <wp:inline distT="0" distB="0" distL="0" distR="0" wp14:anchorId="23742E1F" wp14:editId="3B1A3028">
            <wp:extent cx="1371600" cy="545844"/>
            <wp:effectExtent l="0" t="0" r="0" b="6985"/>
            <wp:docPr id="15" name="Picture 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067" cy="551999"/>
                    </a:xfrm>
                    <a:prstGeom prst="rect">
                      <a:avLst/>
                    </a:prstGeom>
                  </pic:spPr>
                </pic:pic>
              </a:graphicData>
            </a:graphic>
          </wp:inline>
        </w:drawing>
      </w:r>
      <w:r>
        <w:t xml:space="preserve">Diane Shakespeare (Managing Director) </w:t>
      </w:r>
    </w:p>
    <w:p w14:paraId="2D1B78E2" w14:textId="5DB14FC3" w:rsidR="00B94766" w:rsidRDefault="00B94766" w:rsidP="00B94766">
      <w:r>
        <w:t>Date: 1/</w:t>
      </w:r>
      <w:r>
        <w:t>09</w:t>
      </w:r>
      <w:r>
        <w:t>/2021</w:t>
      </w:r>
    </w:p>
    <w:p w14:paraId="11F9490D" w14:textId="77777777" w:rsidR="00B94766" w:rsidRDefault="00B94766" w:rsidP="00B94766">
      <w:pPr>
        <w:pStyle w:val="Default"/>
        <w:spacing w:after="60"/>
        <w:ind w:left="720" w:hanging="720"/>
        <w:rPr>
          <w:rFonts w:asciiTheme="minorHAnsi" w:hAnsiTheme="minorHAnsi"/>
          <w:sz w:val="22"/>
          <w:szCs w:val="22"/>
        </w:rPr>
      </w:pPr>
    </w:p>
    <w:p w14:paraId="5AB3F03D" w14:textId="4414417B" w:rsidR="00B94766" w:rsidRDefault="00B94766" w:rsidP="00CD3A6B"/>
    <w:p w14:paraId="5820E60C" w14:textId="01263673" w:rsidR="00B94766" w:rsidRDefault="00B94766" w:rsidP="00CD3A6B"/>
    <w:p w14:paraId="32039652" w14:textId="4EAA98A3" w:rsidR="00B94766" w:rsidRDefault="00B94766" w:rsidP="00CD3A6B"/>
    <w:p w14:paraId="01AE8A2F" w14:textId="1FF7EA85" w:rsidR="00B94766" w:rsidRDefault="00B94766" w:rsidP="00CD3A6B"/>
    <w:p w14:paraId="04ECA1B3" w14:textId="05040F0C" w:rsidR="00B94766" w:rsidRDefault="00B94766" w:rsidP="00CD3A6B"/>
    <w:p w14:paraId="07C1E99F" w14:textId="352C3D52" w:rsidR="00B94766" w:rsidRDefault="00B94766" w:rsidP="00CD3A6B"/>
    <w:p w14:paraId="7D395458" w14:textId="1B65A0D8" w:rsidR="00B94766" w:rsidRDefault="00B94766" w:rsidP="00CD3A6B"/>
    <w:p w14:paraId="24D82F19" w14:textId="1493A781" w:rsidR="00B94766" w:rsidRDefault="00B94766" w:rsidP="00CD3A6B"/>
    <w:p w14:paraId="7F8DB608" w14:textId="7A8D5D9E" w:rsidR="00B94766" w:rsidRDefault="00B94766" w:rsidP="00CD3A6B"/>
    <w:p w14:paraId="1C4D7B66" w14:textId="6383BB6A" w:rsidR="00B94766" w:rsidRDefault="00B94766" w:rsidP="00CD3A6B"/>
    <w:p w14:paraId="4FB9B6A9" w14:textId="22A1537A" w:rsidR="00B94766" w:rsidRDefault="00B94766" w:rsidP="00CD3A6B"/>
    <w:p w14:paraId="220C403F" w14:textId="4B096AF5" w:rsidR="00B94766" w:rsidRDefault="00B94766" w:rsidP="00CD3A6B"/>
    <w:p w14:paraId="43590A14" w14:textId="49E46945" w:rsidR="00B94766" w:rsidRDefault="00B94766" w:rsidP="00CD3A6B"/>
    <w:p w14:paraId="3D78373B" w14:textId="77777777" w:rsidR="00B94766" w:rsidRPr="00CD3A6B" w:rsidRDefault="00B94766" w:rsidP="00CD3A6B"/>
    <w:p w14:paraId="7C71D985" w14:textId="0BBE79D3" w:rsidR="00BB2113" w:rsidRPr="009E30D3" w:rsidRDefault="0033792D" w:rsidP="009B7234">
      <w:pPr>
        <w:pStyle w:val="Heading2"/>
        <w:numPr>
          <w:ilvl w:val="0"/>
          <w:numId w:val="1"/>
        </w:numPr>
        <w:jc w:val="both"/>
        <w:rPr>
          <w:rFonts w:ascii="Calibri" w:hAnsi="Calibri" w:cs="Calibri"/>
        </w:rPr>
      </w:pPr>
      <w:r w:rsidRPr="0033792D">
        <w:rPr>
          <w:rFonts w:ascii="Calibri" w:hAnsi="Calibri" w:cs="Calibri"/>
        </w:rPr>
        <w:t>Policy Statement</w:t>
      </w:r>
    </w:p>
    <w:p w14:paraId="52AF465C" w14:textId="77777777" w:rsidR="0033792D" w:rsidRPr="00AA4688" w:rsidRDefault="0033792D" w:rsidP="009E30D3">
      <w:pPr>
        <w:pStyle w:val="Default"/>
        <w:jc w:val="both"/>
        <w:rPr>
          <w:rFonts w:asciiTheme="minorHAnsi" w:hAnsiTheme="minorHAnsi" w:cstheme="minorHAnsi"/>
          <w:sz w:val="22"/>
          <w:szCs w:val="22"/>
        </w:rPr>
      </w:pPr>
    </w:p>
    <w:bookmarkEnd w:id="0"/>
    <w:p w14:paraId="7A2A6E62" w14:textId="2E5A93A9" w:rsidR="003577C7" w:rsidRPr="00AA4688" w:rsidRDefault="00AA4688" w:rsidP="00AA4688">
      <w:pPr>
        <w:pStyle w:val="Title1"/>
        <w:rPr>
          <w:rFonts w:asciiTheme="minorHAnsi" w:hAnsiTheme="minorHAnsi" w:cstheme="minorHAnsi"/>
          <w:color w:val="auto"/>
          <w:sz w:val="22"/>
          <w:szCs w:val="22"/>
        </w:rPr>
      </w:pPr>
      <w:r w:rsidRPr="00AA4688">
        <w:rPr>
          <w:rFonts w:asciiTheme="minorHAnsi" w:hAnsiTheme="minorHAnsi" w:cstheme="minorHAnsi"/>
          <w:color w:val="auto"/>
          <w:sz w:val="22"/>
          <w:szCs w:val="22"/>
        </w:rPr>
        <w:t>It is acceptable that at times, a person can feel aggrieved by their treatment or service, and it is essential that Optimum Skills have a professional mechanism to deal with the complaint.</w:t>
      </w:r>
      <w:r>
        <w:rPr>
          <w:rFonts w:asciiTheme="minorHAnsi" w:hAnsiTheme="minorHAnsi" w:cstheme="minorHAnsi"/>
          <w:color w:val="auto"/>
          <w:sz w:val="22"/>
          <w:szCs w:val="22"/>
        </w:rPr>
        <w:t xml:space="preserve"> </w:t>
      </w:r>
      <w:r w:rsidRPr="00AA4688">
        <w:rPr>
          <w:rFonts w:asciiTheme="minorHAnsi" w:hAnsiTheme="minorHAnsi" w:cstheme="minorHAnsi"/>
          <w:color w:val="222222"/>
          <w:sz w:val="22"/>
          <w:szCs w:val="22"/>
          <w:shd w:val="clear" w:color="auto" w:fill="FFFFFF"/>
        </w:rPr>
        <w:t>We treat a complaint as any expression of dissatisfaction with our service which calls for a response.</w:t>
      </w:r>
    </w:p>
    <w:p w14:paraId="50DFC18B" w14:textId="0679F92E" w:rsidR="005D48F6" w:rsidRDefault="00E6217C" w:rsidP="009B7234">
      <w:pPr>
        <w:pStyle w:val="Heading2"/>
        <w:numPr>
          <w:ilvl w:val="0"/>
          <w:numId w:val="1"/>
        </w:numPr>
        <w:jc w:val="both"/>
        <w:rPr>
          <w:rFonts w:ascii="Calibri" w:hAnsi="Calibri" w:cs="Calibri"/>
        </w:rPr>
      </w:pPr>
      <w:r>
        <w:rPr>
          <w:rFonts w:ascii="Calibri" w:hAnsi="Calibri" w:cs="Calibri"/>
        </w:rPr>
        <w:t xml:space="preserve">Receiving Complaints </w:t>
      </w:r>
    </w:p>
    <w:p w14:paraId="5D64FA49" w14:textId="05E29D90" w:rsidR="005D48F6" w:rsidRDefault="005D48F6" w:rsidP="005D48F6"/>
    <w:p w14:paraId="2A61E1DC" w14:textId="5BEA13CA" w:rsidR="00E6217C" w:rsidRDefault="00E6217C" w:rsidP="00E6217C">
      <w:r>
        <w:t>Complaints may arrive through channels publicised for that purpose, or through any other contact details or opportunities the complainant may have.</w:t>
      </w:r>
    </w:p>
    <w:p w14:paraId="30EB3F17" w14:textId="77777777" w:rsidR="00E6217C" w:rsidRDefault="00E6217C" w:rsidP="00E6217C">
      <w:r>
        <w:t>Complaints received by telephone or in person will need to be recorded, and the person who receives a complaint by phone or in person should:</w:t>
      </w:r>
    </w:p>
    <w:p w14:paraId="4BE027C7" w14:textId="77777777" w:rsidR="00E6217C" w:rsidRDefault="00E6217C" w:rsidP="00E6217C">
      <w:pPr>
        <w:pStyle w:val="ListParagraph"/>
        <w:numPr>
          <w:ilvl w:val="0"/>
          <w:numId w:val="7"/>
        </w:numPr>
      </w:pPr>
      <w:r>
        <w:t xml:space="preserve">Write down the details of the complaint into the complaints form (Stage 1) </w:t>
      </w:r>
    </w:p>
    <w:p w14:paraId="7162CFA3" w14:textId="77777777" w:rsidR="00E6217C" w:rsidRDefault="00E6217C" w:rsidP="00E6217C">
      <w:pPr>
        <w:pStyle w:val="ListParagraph"/>
        <w:numPr>
          <w:ilvl w:val="0"/>
          <w:numId w:val="7"/>
        </w:numPr>
      </w:pPr>
      <w:r>
        <w:t>Tell the complainant that we have a complaint procedure and arrange for them to receive so they are aware of further stages should an immediate resolution not be met.</w:t>
      </w:r>
    </w:p>
    <w:p w14:paraId="76C491F4" w14:textId="77777777" w:rsidR="00E6217C" w:rsidRDefault="00E6217C" w:rsidP="00E6217C">
      <w:pPr>
        <w:pStyle w:val="ListParagraph"/>
        <w:numPr>
          <w:ilvl w:val="0"/>
          <w:numId w:val="7"/>
        </w:numPr>
      </w:pPr>
      <w:r>
        <w:t>Tell the complainant what will happen next and how long it will take.</w:t>
      </w:r>
    </w:p>
    <w:p w14:paraId="6E2033A6" w14:textId="09F2EAE7" w:rsidR="00E6217C" w:rsidRDefault="00E6217C" w:rsidP="00E6217C">
      <w:pPr>
        <w:pStyle w:val="ListParagraph"/>
        <w:numPr>
          <w:ilvl w:val="0"/>
          <w:numId w:val="7"/>
        </w:numPr>
      </w:pPr>
      <w:r>
        <w:t>Where appropriate, ask the complainant to send a written account by email so that the complaint is recorded in the complainant’s own words.</w:t>
      </w:r>
    </w:p>
    <w:p w14:paraId="4B46D13C" w14:textId="2FA79756" w:rsidR="00AF71FC" w:rsidRDefault="00AF71FC" w:rsidP="008C71E7"/>
    <w:p w14:paraId="4B659888" w14:textId="77777777" w:rsidR="00F50CEB" w:rsidRDefault="00F50CEB" w:rsidP="008C71E7"/>
    <w:p w14:paraId="01ABF57A" w14:textId="1523E4F6" w:rsidR="00AF71FC" w:rsidRDefault="00AF71FC" w:rsidP="008C71E7"/>
    <w:p w14:paraId="1D1371F5" w14:textId="0E078D83" w:rsidR="00E6217C" w:rsidRDefault="00E6217C" w:rsidP="008C71E7"/>
    <w:p w14:paraId="52CC9555" w14:textId="0D89C74E" w:rsidR="00E6217C" w:rsidRDefault="00E6217C" w:rsidP="008C71E7"/>
    <w:p w14:paraId="79AFC49D" w14:textId="6716AD99" w:rsidR="00E6217C" w:rsidRDefault="00E6217C" w:rsidP="008C71E7"/>
    <w:p w14:paraId="6C0EBC71" w14:textId="0C60308B" w:rsidR="00E6217C" w:rsidRDefault="00E6217C" w:rsidP="008C71E7"/>
    <w:p w14:paraId="6132F0C7" w14:textId="7A4BE98A" w:rsidR="00E6217C" w:rsidRDefault="00E6217C" w:rsidP="008C71E7"/>
    <w:p w14:paraId="00FC80A2" w14:textId="77777777" w:rsidR="00E6217C" w:rsidRDefault="00E6217C" w:rsidP="008C71E7">
      <w:pPr>
        <w:sectPr w:rsidR="00E6217C" w:rsidSect="00F50CEB">
          <w:headerReference w:type="default" r:id="rId12"/>
          <w:footerReference w:type="default" r:id="rId13"/>
          <w:pgSz w:w="11906" w:h="16838"/>
          <w:pgMar w:top="-13" w:right="1440" w:bottom="1440" w:left="1440" w:header="708" w:footer="708" w:gutter="0"/>
          <w:cols w:space="708"/>
          <w:docGrid w:linePitch="360"/>
        </w:sectPr>
      </w:pPr>
    </w:p>
    <w:tbl>
      <w:tblPr>
        <w:tblStyle w:val="TableGrid"/>
        <w:tblpPr w:leftFromText="180" w:rightFromText="180" w:vertAnchor="text" w:horzAnchor="margin" w:tblpY="-318"/>
        <w:tblW w:w="0" w:type="auto"/>
        <w:tblLook w:val="04A0" w:firstRow="1" w:lastRow="0" w:firstColumn="1" w:lastColumn="0" w:noHBand="0" w:noVBand="1"/>
      </w:tblPr>
      <w:tblGrid>
        <w:gridCol w:w="6975"/>
        <w:gridCol w:w="6975"/>
      </w:tblGrid>
      <w:tr w:rsidR="00E6217C" w14:paraId="66E89B7F" w14:textId="77777777" w:rsidTr="00B86626">
        <w:trPr>
          <w:trHeight w:val="699"/>
        </w:trPr>
        <w:tc>
          <w:tcPr>
            <w:tcW w:w="13950" w:type="dxa"/>
            <w:gridSpan w:val="2"/>
            <w:tcBorders>
              <w:bottom w:val="single" w:sz="4" w:space="0" w:color="auto"/>
            </w:tcBorders>
            <w:shd w:val="clear" w:color="auto" w:fill="EBEAF1"/>
            <w:vAlign w:val="center"/>
          </w:tcPr>
          <w:p w14:paraId="52536BDF" w14:textId="77777777" w:rsidR="00E6217C" w:rsidRPr="00930B2B" w:rsidRDefault="00E6217C" w:rsidP="00B86626">
            <w:pPr>
              <w:jc w:val="center"/>
              <w:rPr>
                <w:rFonts w:cstheme="minorHAnsi"/>
                <w:color w:val="00B0F0"/>
                <w:sz w:val="28"/>
              </w:rPr>
            </w:pPr>
            <w:r w:rsidRPr="00930B2B">
              <w:rPr>
                <w:rFonts w:cstheme="minorHAnsi"/>
                <w:color w:val="00B0F0"/>
                <w:sz w:val="28"/>
              </w:rPr>
              <w:lastRenderedPageBreak/>
              <w:t>Stage One</w:t>
            </w:r>
          </w:p>
          <w:p w14:paraId="655E1F6E" w14:textId="77777777" w:rsidR="00E6217C" w:rsidRDefault="00E6217C" w:rsidP="00B86626">
            <w:pPr>
              <w:jc w:val="center"/>
            </w:pPr>
            <w:r w:rsidRPr="00930B2B">
              <w:rPr>
                <w:rFonts w:cstheme="minorHAnsi"/>
                <w:color w:val="00B0F0"/>
              </w:rPr>
              <w:t>Resolve or escalate to relevant manager</w:t>
            </w:r>
          </w:p>
        </w:tc>
      </w:tr>
      <w:tr w:rsidR="00E6217C" w14:paraId="13CAA6E8" w14:textId="77777777" w:rsidTr="00B86626">
        <w:trPr>
          <w:trHeight w:val="696"/>
        </w:trPr>
        <w:tc>
          <w:tcPr>
            <w:tcW w:w="6975" w:type="dxa"/>
            <w:tcBorders>
              <w:bottom w:val="single" w:sz="4" w:space="0" w:color="FFFFFF" w:themeColor="background1"/>
              <w:right w:val="nil"/>
            </w:tcBorders>
            <w:vAlign w:val="center"/>
          </w:tcPr>
          <w:p w14:paraId="04A23D7E" w14:textId="77777777" w:rsidR="00E6217C" w:rsidRPr="00557EF7" w:rsidRDefault="00E6217C" w:rsidP="00B86626">
            <w:pPr>
              <w:jc w:val="center"/>
              <w:rPr>
                <w:rFonts w:cstheme="minorHAnsi"/>
                <w:sz w:val="20"/>
                <w:szCs w:val="20"/>
              </w:rPr>
            </w:pPr>
            <w:r w:rsidRPr="00557EF7">
              <w:rPr>
                <w:rFonts w:cstheme="minorHAnsi"/>
                <w:sz w:val="20"/>
                <w:szCs w:val="20"/>
              </w:rPr>
              <w:t>The complaint must be dealt with by the colleague with the lowest level of authority.</w:t>
            </w:r>
          </w:p>
        </w:tc>
        <w:tc>
          <w:tcPr>
            <w:tcW w:w="6975" w:type="dxa"/>
            <w:tcBorders>
              <w:left w:val="nil"/>
              <w:bottom w:val="single" w:sz="4" w:space="0" w:color="FFFFFF" w:themeColor="background1"/>
            </w:tcBorders>
            <w:vAlign w:val="center"/>
          </w:tcPr>
          <w:p w14:paraId="5F1DC2E5" w14:textId="77777777" w:rsidR="00E6217C" w:rsidRPr="00557EF7" w:rsidRDefault="00E6217C" w:rsidP="00B86626">
            <w:pPr>
              <w:jc w:val="center"/>
              <w:rPr>
                <w:rFonts w:cstheme="minorHAnsi"/>
                <w:sz w:val="20"/>
                <w:szCs w:val="20"/>
              </w:rPr>
            </w:pPr>
            <w:r w:rsidRPr="00557EF7">
              <w:rPr>
                <w:rFonts w:cstheme="minorHAnsi"/>
                <w:sz w:val="20"/>
                <w:szCs w:val="20"/>
              </w:rPr>
              <w:t>At stage 1, the colleague receiving the complaint will provide a reasonable resolution deadline to the complainant by email.</w:t>
            </w:r>
          </w:p>
        </w:tc>
      </w:tr>
      <w:tr w:rsidR="00E6217C" w14:paraId="421C89D3" w14:textId="77777777" w:rsidTr="00B86626">
        <w:tc>
          <w:tcPr>
            <w:tcW w:w="6975" w:type="dxa"/>
            <w:tcBorders>
              <w:top w:val="single" w:sz="4" w:space="0" w:color="FFFFFF" w:themeColor="background1"/>
              <w:bottom w:val="nil"/>
              <w:right w:val="nil"/>
            </w:tcBorders>
            <w:vAlign w:val="center"/>
          </w:tcPr>
          <w:p w14:paraId="6071D258" w14:textId="37C4E2DD" w:rsidR="00E6217C" w:rsidRPr="00557EF7" w:rsidRDefault="00E6217C" w:rsidP="00B86626">
            <w:pPr>
              <w:jc w:val="center"/>
              <w:rPr>
                <w:rFonts w:cstheme="minorHAnsi"/>
                <w:sz w:val="20"/>
                <w:szCs w:val="20"/>
              </w:rPr>
            </w:pPr>
            <w:r w:rsidRPr="00557EF7">
              <w:rPr>
                <w:rFonts w:cstheme="minorHAnsi"/>
                <w:sz w:val="20"/>
                <w:szCs w:val="20"/>
              </w:rPr>
              <w:t>The complaint must be acknowledged immediately and a reasonable deadline for resolution to be given to the complainant within 2 days of receipt of the complain</w:t>
            </w:r>
            <w:r w:rsidR="00930B2B">
              <w:rPr>
                <w:rFonts w:cstheme="minorHAnsi"/>
                <w:sz w:val="20"/>
                <w:szCs w:val="20"/>
              </w:rPr>
              <w:t>t</w:t>
            </w:r>
            <w:r w:rsidRPr="00557EF7">
              <w:rPr>
                <w:rFonts w:cstheme="minorHAnsi"/>
                <w:sz w:val="20"/>
                <w:szCs w:val="20"/>
              </w:rPr>
              <w:t>.</w:t>
            </w:r>
          </w:p>
        </w:tc>
        <w:tc>
          <w:tcPr>
            <w:tcW w:w="6975" w:type="dxa"/>
            <w:tcBorders>
              <w:top w:val="single" w:sz="4" w:space="0" w:color="FFFFFF" w:themeColor="background1"/>
              <w:left w:val="nil"/>
              <w:bottom w:val="nil"/>
            </w:tcBorders>
            <w:vAlign w:val="center"/>
          </w:tcPr>
          <w:p w14:paraId="099F5F6D" w14:textId="0A9A3252" w:rsidR="00E6217C" w:rsidRPr="00F50CEB" w:rsidRDefault="00E6217C" w:rsidP="00B86626">
            <w:pPr>
              <w:jc w:val="center"/>
              <w:rPr>
                <w:rFonts w:cstheme="minorHAnsi"/>
                <w:sz w:val="20"/>
                <w:szCs w:val="20"/>
              </w:rPr>
            </w:pPr>
            <w:r w:rsidRPr="00F50CEB">
              <w:rPr>
                <w:rFonts w:cstheme="minorHAnsi"/>
                <w:sz w:val="20"/>
                <w:szCs w:val="20"/>
              </w:rPr>
              <w:t xml:space="preserve">If the complaint is not resolved at Stage 1, it is escalated to a relevant manager immediately using Stage 2 of the complaints form which is sent to </w:t>
            </w:r>
            <w:r w:rsidR="00F50CEB" w:rsidRPr="00F50CEB">
              <w:rPr>
                <w:rFonts w:cstheme="minorHAnsi"/>
                <w:color w:val="A073A4"/>
                <w:sz w:val="20"/>
                <w:szCs w:val="20"/>
              </w:rPr>
              <w:t>info</w:t>
            </w:r>
            <w:r w:rsidRPr="00F50CEB">
              <w:rPr>
                <w:rFonts w:cstheme="minorHAnsi"/>
                <w:color w:val="A073A4"/>
                <w:sz w:val="20"/>
                <w:szCs w:val="20"/>
              </w:rPr>
              <w:t>@</w:t>
            </w:r>
            <w:r w:rsidR="00C8447E" w:rsidRPr="00F50CEB">
              <w:rPr>
                <w:rFonts w:cstheme="minorHAnsi"/>
                <w:color w:val="A073A4"/>
                <w:sz w:val="20"/>
                <w:szCs w:val="20"/>
              </w:rPr>
              <w:t>optimumskills.co.uk</w:t>
            </w:r>
          </w:p>
        </w:tc>
      </w:tr>
      <w:tr w:rsidR="00E6217C" w14:paraId="46952612" w14:textId="77777777" w:rsidTr="00B86626">
        <w:trPr>
          <w:trHeight w:val="87"/>
        </w:trPr>
        <w:tc>
          <w:tcPr>
            <w:tcW w:w="13950" w:type="dxa"/>
            <w:gridSpan w:val="2"/>
            <w:tcBorders>
              <w:top w:val="nil"/>
            </w:tcBorders>
            <w:vAlign w:val="center"/>
          </w:tcPr>
          <w:p w14:paraId="77738598" w14:textId="25D911D4" w:rsidR="00F50CEB" w:rsidRPr="00F50CEB" w:rsidRDefault="00E6217C" w:rsidP="00B86626">
            <w:pPr>
              <w:jc w:val="center"/>
              <w:rPr>
                <w:rFonts w:cstheme="minorHAnsi"/>
                <w:sz w:val="20"/>
                <w:szCs w:val="20"/>
              </w:rPr>
            </w:pPr>
            <w:r w:rsidRPr="00F50CEB">
              <w:rPr>
                <w:rFonts w:cstheme="minorHAnsi"/>
                <w:sz w:val="20"/>
                <w:szCs w:val="20"/>
              </w:rPr>
              <w:t>If the complaint is resolved after Stage 1, the form is sent to</w:t>
            </w:r>
            <w:r w:rsidR="00F50CEB" w:rsidRPr="00F50CEB">
              <w:rPr>
                <w:rFonts w:cstheme="minorHAnsi"/>
                <w:color w:val="A073A4"/>
                <w:sz w:val="20"/>
                <w:szCs w:val="20"/>
              </w:rPr>
              <w:t xml:space="preserve"> </w:t>
            </w:r>
            <w:r w:rsidR="00F50CEB" w:rsidRPr="00F50CEB">
              <w:rPr>
                <w:rFonts w:cstheme="minorHAnsi"/>
                <w:color w:val="A073A4"/>
                <w:sz w:val="20"/>
                <w:szCs w:val="20"/>
              </w:rPr>
              <w:t>info@optimumskills.co.uk</w:t>
            </w:r>
            <w:r w:rsidR="00F50CEB" w:rsidRPr="00F50CEB">
              <w:rPr>
                <w:rFonts w:cstheme="minorHAnsi"/>
                <w:sz w:val="20"/>
                <w:szCs w:val="20"/>
              </w:rPr>
              <w:t xml:space="preserve"> </w:t>
            </w:r>
          </w:p>
          <w:p w14:paraId="5BE04A74" w14:textId="4E7B9E44" w:rsidR="00E6217C" w:rsidRPr="00F50CEB" w:rsidRDefault="00930B2B" w:rsidP="00B86626">
            <w:pPr>
              <w:jc w:val="center"/>
              <w:rPr>
                <w:rFonts w:cstheme="minorHAnsi"/>
                <w:sz w:val="20"/>
                <w:szCs w:val="20"/>
              </w:rPr>
            </w:pPr>
            <w:r w:rsidRPr="00F50CEB">
              <w:rPr>
                <w:rFonts w:cstheme="minorHAnsi"/>
                <w:sz w:val="20"/>
                <w:szCs w:val="20"/>
              </w:rPr>
              <w:t xml:space="preserve">Admin team </w:t>
            </w:r>
            <w:r w:rsidR="00E6217C" w:rsidRPr="00F50CEB">
              <w:rPr>
                <w:rFonts w:cstheme="minorHAnsi"/>
                <w:sz w:val="20"/>
                <w:szCs w:val="20"/>
              </w:rPr>
              <w:t>who then updates the complaints log.</w:t>
            </w:r>
          </w:p>
        </w:tc>
      </w:tr>
    </w:tbl>
    <w:p w14:paraId="27FA7DEC" w14:textId="05DE66EB" w:rsidR="00E6217C" w:rsidRDefault="00E6217C" w:rsidP="008C71E7"/>
    <w:p w14:paraId="401F0656" w14:textId="0142D73B" w:rsidR="00E6217C" w:rsidRDefault="00E6217C" w:rsidP="008C71E7"/>
    <w:p w14:paraId="7C479892" w14:textId="61B50456" w:rsidR="00E6217C" w:rsidRDefault="00E6217C" w:rsidP="008C71E7"/>
    <w:p w14:paraId="787440D0" w14:textId="1EE76925" w:rsidR="00E6217C" w:rsidRDefault="00E6217C" w:rsidP="008C71E7"/>
    <w:p w14:paraId="2248A2B4" w14:textId="5614DE05" w:rsidR="00930B2B" w:rsidRDefault="00930B2B" w:rsidP="008C71E7"/>
    <w:p w14:paraId="4C007F55" w14:textId="79965CA6" w:rsidR="00E6217C" w:rsidRDefault="00930B2B" w:rsidP="008C71E7">
      <w:r>
        <w:rPr>
          <w:noProof/>
        </w:rPr>
        <mc:AlternateContent>
          <mc:Choice Requires="wps">
            <w:drawing>
              <wp:anchor distT="0" distB="0" distL="114300" distR="114300" simplePos="0" relativeHeight="251659264" behindDoc="0" locked="0" layoutInCell="1" allowOverlap="1" wp14:anchorId="37939FC9" wp14:editId="3495A38B">
                <wp:simplePos x="0" y="0"/>
                <wp:positionH relativeFrom="margin">
                  <wp:posOffset>4345940</wp:posOffset>
                </wp:positionH>
                <wp:positionV relativeFrom="paragraph">
                  <wp:posOffset>12700</wp:posOffset>
                </wp:positionV>
                <wp:extent cx="203835" cy="276860"/>
                <wp:effectExtent l="0" t="0" r="5715" b="8890"/>
                <wp:wrapNone/>
                <wp:docPr id="2" name="Down Arrow 1"/>
                <wp:cNvGraphicFramePr/>
                <a:graphic xmlns:a="http://schemas.openxmlformats.org/drawingml/2006/main">
                  <a:graphicData uri="http://schemas.microsoft.com/office/word/2010/wordprocessingShape">
                    <wps:wsp>
                      <wps:cNvSpPr/>
                      <wps:spPr>
                        <a:xfrm>
                          <a:off x="0" y="0"/>
                          <a:ext cx="203835" cy="27686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A26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42.2pt;margin-top:1pt;width:16.05pt;height:2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" adj="13649" fillcolor="#00b0f0" stroked="f" strokeweight="2pt">
                <w10:wrap anchorx="margin"/>
              </v:shape>
            </w:pict>
          </mc:Fallback>
        </mc:AlternateContent>
      </w:r>
    </w:p>
    <w:tbl>
      <w:tblPr>
        <w:tblStyle w:val="TableGrid"/>
        <w:tblpPr w:leftFromText="180" w:rightFromText="180" w:vertAnchor="text" w:horzAnchor="margin" w:tblpY="225"/>
        <w:tblW w:w="0" w:type="auto"/>
        <w:tblLook w:val="04A0" w:firstRow="1" w:lastRow="0" w:firstColumn="1" w:lastColumn="0" w:noHBand="0" w:noVBand="1"/>
      </w:tblPr>
      <w:tblGrid>
        <w:gridCol w:w="6975"/>
        <w:gridCol w:w="6975"/>
      </w:tblGrid>
      <w:tr w:rsidR="00E6217C" w14:paraId="7EF37FC3" w14:textId="77777777" w:rsidTr="00B86626">
        <w:trPr>
          <w:trHeight w:val="699"/>
        </w:trPr>
        <w:tc>
          <w:tcPr>
            <w:tcW w:w="13950" w:type="dxa"/>
            <w:gridSpan w:val="2"/>
            <w:tcBorders>
              <w:bottom w:val="single" w:sz="4" w:space="0" w:color="auto"/>
            </w:tcBorders>
            <w:shd w:val="clear" w:color="auto" w:fill="EBEAF1"/>
            <w:vAlign w:val="center"/>
          </w:tcPr>
          <w:p w14:paraId="10F988FC" w14:textId="154B9DAA" w:rsidR="00E6217C" w:rsidRPr="00930B2B" w:rsidRDefault="00E6217C" w:rsidP="00B86626">
            <w:pPr>
              <w:jc w:val="center"/>
              <w:rPr>
                <w:rFonts w:cstheme="minorHAnsi"/>
                <w:color w:val="00B0F0"/>
                <w:sz w:val="28"/>
              </w:rPr>
            </w:pPr>
            <w:r w:rsidRPr="00930B2B">
              <w:rPr>
                <w:rFonts w:cstheme="minorHAnsi"/>
                <w:color w:val="00B0F0"/>
                <w:sz w:val="28"/>
              </w:rPr>
              <w:t>Stage Two</w:t>
            </w:r>
          </w:p>
          <w:p w14:paraId="5008DC2D" w14:textId="77777777" w:rsidR="00E6217C" w:rsidRPr="00745ADA" w:rsidRDefault="00E6217C" w:rsidP="00B86626">
            <w:pPr>
              <w:jc w:val="center"/>
              <w:rPr>
                <w:rFonts w:ascii="Montserrat" w:hAnsi="Montserrat"/>
              </w:rPr>
            </w:pPr>
            <w:r w:rsidRPr="00930B2B">
              <w:rPr>
                <w:rFonts w:cstheme="minorHAnsi"/>
                <w:color w:val="00B0F0"/>
              </w:rPr>
              <w:t>10 days to resolve or escalate to relevant director</w:t>
            </w:r>
          </w:p>
        </w:tc>
      </w:tr>
      <w:tr w:rsidR="00E6217C" w14:paraId="0130B473" w14:textId="77777777" w:rsidTr="00B86626">
        <w:tc>
          <w:tcPr>
            <w:tcW w:w="6975" w:type="dxa"/>
            <w:tcBorders>
              <w:bottom w:val="nil"/>
              <w:right w:val="nil"/>
            </w:tcBorders>
            <w:vAlign w:val="center"/>
          </w:tcPr>
          <w:p w14:paraId="5E795EBD" w14:textId="77777777" w:rsidR="00E6217C" w:rsidRPr="00930B2B" w:rsidRDefault="00E6217C" w:rsidP="00B86626">
            <w:pPr>
              <w:jc w:val="center"/>
              <w:rPr>
                <w:rFonts w:cstheme="minorHAnsi"/>
                <w:sz w:val="20"/>
                <w:szCs w:val="20"/>
              </w:rPr>
            </w:pPr>
            <w:r w:rsidRPr="00930B2B">
              <w:rPr>
                <w:rFonts w:cstheme="minorHAnsi"/>
                <w:sz w:val="20"/>
                <w:szCs w:val="20"/>
              </w:rPr>
              <w:t>The complaint must be escalated to the next level of authority who is able to deal with the complaint.</w:t>
            </w:r>
          </w:p>
        </w:tc>
        <w:tc>
          <w:tcPr>
            <w:tcW w:w="6975" w:type="dxa"/>
            <w:tcBorders>
              <w:left w:val="nil"/>
              <w:bottom w:val="nil"/>
            </w:tcBorders>
            <w:vAlign w:val="center"/>
          </w:tcPr>
          <w:p w14:paraId="71345F16" w14:textId="77777777" w:rsidR="00E6217C" w:rsidRPr="00930B2B" w:rsidRDefault="00E6217C" w:rsidP="00B86626">
            <w:pPr>
              <w:jc w:val="center"/>
              <w:rPr>
                <w:sz w:val="20"/>
                <w:szCs w:val="20"/>
              </w:rPr>
            </w:pPr>
            <w:r w:rsidRPr="00930B2B">
              <w:rPr>
                <w:sz w:val="20"/>
                <w:szCs w:val="20"/>
              </w:rPr>
              <w:t>At stage two the colleague will have 10 working days to resolve the complaint.</w:t>
            </w:r>
          </w:p>
        </w:tc>
      </w:tr>
      <w:tr w:rsidR="00E6217C" w14:paraId="5F575E6F" w14:textId="77777777" w:rsidTr="00B86626">
        <w:trPr>
          <w:trHeight w:val="182"/>
        </w:trPr>
        <w:tc>
          <w:tcPr>
            <w:tcW w:w="6975" w:type="dxa"/>
            <w:tcBorders>
              <w:top w:val="nil"/>
              <w:right w:val="nil"/>
            </w:tcBorders>
            <w:vAlign w:val="center"/>
          </w:tcPr>
          <w:p w14:paraId="44875128" w14:textId="7EE6FA99" w:rsidR="00E6217C" w:rsidRPr="00930B2B" w:rsidRDefault="00E6217C" w:rsidP="00B86626">
            <w:pPr>
              <w:jc w:val="center"/>
              <w:rPr>
                <w:rFonts w:cstheme="minorHAnsi"/>
                <w:sz w:val="20"/>
                <w:szCs w:val="20"/>
              </w:rPr>
            </w:pPr>
            <w:r w:rsidRPr="00930B2B">
              <w:rPr>
                <w:rFonts w:cstheme="minorHAnsi"/>
                <w:sz w:val="20"/>
                <w:szCs w:val="20"/>
              </w:rPr>
              <w:t xml:space="preserve">If the complaint is resolved after Stage 2, the form is sent </w:t>
            </w:r>
            <w:proofErr w:type="gramStart"/>
            <w:r w:rsidRPr="00930B2B">
              <w:rPr>
                <w:rFonts w:cstheme="minorHAnsi"/>
                <w:sz w:val="20"/>
                <w:szCs w:val="20"/>
              </w:rPr>
              <w:t xml:space="preserve">to </w:t>
            </w:r>
            <w:r w:rsidR="00F50CEB">
              <w:rPr>
                <w:rFonts w:cstheme="minorHAnsi"/>
                <w:color w:val="A073A4"/>
                <w:sz w:val="20"/>
                <w:szCs w:val="20"/>
                <w:highlight w:val="yellow"/>
              </w:rPr>
              <w:t xml:space="preserve"> </w:t>
            </w:r>
            <w:r w:rsidR="00F50CEB" w:rsidRPr="00F50CEB">
              <w:rPr>
                <w:rFonts w:cstheme="minorHAnsi"/>
                <w:color w:val="A073A4"/>
                <w:sz w:val="20"/>
                <w:szCs w:val="20"/>
              </w:rPr>
              <w:t>info@optimumskills.co.uk</w:t>
            </w:r>
            <w:proofErr w:type="gramEnd"/>
            <w:r w:rsidR="00F50CEB" w:rsidRPr="00F50CEB">
              <w:rPr>
                <w:rFonts w:cstheme="minorHAnsi"/>
                <w:sz w:val="20"/>
                <w:szCs w:val="20"/>
              </w:rPr>
              <w:t xml:space="preserve"> </w:t>
            </w:r>
            <w:r w:rsidRPr="00F50CEB">
              <w:rPr>
                <w:rFonts w:cstheme="minorHAnsi"/>
                <w:sz w:val="20"/>
                <w:szCs w:val="20"/>
              </w:rPr>
              <w:t>The</w:t>
            </w:r>
            <w:r w:rsidRPr="00930B2B">
              <w:rPr>
                <w:rFonts w:cstheme="minorHAnsi"/>
                <w:sz w:val="20"/>
                <w:szCs w:val="20"/>
              </w:rPr>
              <w:t xml:space="preserve"> </w:t>
            </w:r>
            <w:r w:rsidR="00930B2B">
              <w:rPr>
                <w:rFonts w:cstheme="minorHAnsi"/>
                <w:sz w:val="20"/>
                <w:szCs w:val="20"/>
              </w:rPr>
              <w:t xml:space="preserve">admin team </w:t>
            </w:r>
            <w:r w:rsidRPr="00930B2B">
              <w:rPr>
                <w:rFonts w:cstheme="minorHAnsi"/>
                <w:sz w:val="20"/>
                <w:szCs w:val="20"/>
              </w:rPr>
              <w:t>updates the complaints.</w:t>
            </w:r>
          </w:p>
        </w:tc>
        <w:tc>
          <w:tcPr>
            <w:tcW w:w="6975" w:type="dxa"/>
            <w:tcBorders>
              <w:top w:val="nil"/>
              <w:left w:val="nil"/>
            </w:tcBorders>
            <w:vAlign w:val="center"/>
          </w:tcPr>
          <w:p w14:paraId="164139E9" w14:textId="0B9C4DD8" w:rsidR="00E6217C" w:rsidRPr="00930B2B" w:rsidRDefault="00E6217C" w:rsidP="00B86626">
            <w:pPr>
              <w:jc w:val="center"/>
              <w:rPr>
                <w:sz w:val="20"/>
                <w:szCs w:val="20"/>
              </w:rPr>
            </w:pPr>
            <w:r w:rsidRPr="00930B2B">
              <w:rPr>
                <w:sz w:val="20"/>
                <w:szCs w:val="20"/>
              </w:rPr>
              <w:t>If the complaint has still not been resolved at stage 2, it can be escalated to the relevant director.</w:t>
            </w:r>
          </w:p>
        </w:tc>
      </w:tr>
    </w:tbl>
    <w:p w14:paraId="09FB83BC" w14:textId="08EBDE8B" w:rsidR="00E6217C" w:rsidRDefault="00E6217C" w:rsidP="008C71E7"/>
    <w:p w14:paraId="1E61E679" w14:textId="2CD3842E" w:rsidR="00AF71FC" w:rsidRDefault="00AF71FC" w:rsidP="008C71E7"/>
    <w:p w14:paraId="4982927B" w14:textId="546261D3" w:rsidR="00AF71FC" w:rsidRDefault="00AF71FC" w:rsidP="008C71E7"/>
    <w:p w14:paraId="2502B48F" w14:textId="77777777" w:rsidR="00930B2B" w:rsidRDefault="00930B2B" w:rsidP="008C71E7"/>
    <w:p w14:paraId="6B3BAD98" w14:textId="2B4584C1" w:rsidR="00E6217C" w:rsidRDefault="00557EF7" w:rsidP="008C71E7">
      <w:r>
        <w:rPr>
          <w:noProof/>
        </w:rPr>
        <mc:AlternateContent>
          <mc:Choice Requires="wps">
            <w:drawing>
              <wp:anchor distT="0" distB="0" distL="114300" distR="114300" simplePos="0" relativeHeight="251661312" behindDoc="0" locked="0" layoutInCell="1" allowOverlap="1" wp14:anchorId="283744D9" wp14:editId="34232A19">
                <wp:simplePos x="0" y="0"/>
                <wp:positionH relativeFrom="margin">
                  <wp:posOffset>4340860</wp:posOffset>
                </wp:positionH>
                <wp:positionV relativeFrom="paragraph">
                  <wp:posOffset>78105</wp:posOffset>
                </wp:positionV>
                <wp:extent cx="203835" cy="276860"/>
                <wp:effectExtent l="0" t="0" r="5715" b="8890"/>
                <wp:wrapNone/>
                <wp:docPr id="3" name="Down Arrow 1"/>
                <wp:cNvGraphicFramePr/>
                <a:graphic xmlns:a="http://schemas.openxmlformats.org/drawingml/2006/main">
                  <a:graphicData uri="http://schemas.microsoft.com/office/word/2010/wordprocessingShape">
                    <wps:wsp>
                      <wps:cNvSpPr/>
                      <wps:spPr>
                        <a:xfrm>
                          <a:off x="0" y="0"/>
                          <a:ext cx="203835" cy="27686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4691" id="Down Arrow 1" o:spid="_x0000_s1026" type="#_x0000_t67" style="position:absolute;margin-left:341.8pt;margin-top:6.15pt;width:16.05pt;height:2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" adj="13649" fillcolor="#00b0f0" stroked="f" strokeweight="2pt">
                <w10:wrap anchorx="margin"/>
              </v:shape>
            </w:pict>
          </mc:Fallback>
        </mc:AlternateContent>
      </w:r>
    </w:p>
    <w:tbl>
      <w:tblPr>
        <w:tblStyle w:val="TableGrid"/>
        <w:tblpPr w:leftFromText="180" w:rightFromText="180" w:vertAnchor="text" w:horzAnchor="margin" w:tblpY="222"/>
        <w:tblW w:w="0" w:type="auto"/>
        <w:tblLook w:val="04A0" w:firstRow="1" w:lastRow="0" w:firstColumn="1" w:lastColumn="0" w:noHBand="0" w:noVBand="1"/>
      </w:tblPr>
      <w:tblGrid>
        <w:gridCol w:w="6975"/>
        <w:gridCol w:w="6975"/>
      </w:tblGrid>
      <w:tr w:rsidR="00E6217C" w:rsidRPr="00745ADA" w14:paraId="0DE60BF8" w14:textId="77777777" w:rsidTr="00B86626">
        <w:trPr>
          <w:trHeight w:val="699"/>
        </w:trPr>
        <w:tc>
          <w:tcPr>
            <w:tcW w:w="13950" w:type="dxa"/>
            <w:gridSpan w:val="2"/>
            <w:tcBorders>
              <w:bottom w:val="single" w:sz="4" w:space="0" w:color="auto"/>
            </w:tcBorders>
            <w:shd w:val="clear" w:color="auto" w:fill="EBEAF1"/>
            <w:vAlign w:val="center"/>
          </w:tcPr>
          <w:p w14:paraId="4499E1EE" w14:textId="77777777" w:rsidR="00E6217C" w:rsidRPr="00930B2B" w:rsidRDefault="00E6217C" w:rsidP="00B86626">
            <w:pPr>
              <w:jc w:val="center"/>
              <w:rPr>
                <w:rFonts w:cstheme="minorHAnsi"/>
                <w:color w:val="00B0F0"/>
                <w:sz w:val="28"/>
              </w:rPr>
            </w:pPr>
            <w:r w:rsidRPr="00930B2B">
              <w:rPr>
                <w:rFonts w:cstheme="minorHAnsi"/>
                <w:color w:val="00B0F0"/>
                <w:sz w:val="28"/>
              </w:rPr>
              <w:t>Stage Three</w:t>
            </w:r>
          </w:p>
          <w:p w14:paraId="5E7D31CA" w14:textId="77777777" w:rsidR="00E6217C" w:rsidRPr="00930B2B" w:rsidRDefault="00E6217C" w:rsidP="00B86626">
            <w:pPr>
              <w:jc w:val="center"/>
              <w:rPr>
                <w:rFonts w:cstheme="minorHAnsi"/>
                <w:color w:val="00B0F0"/>
              </w:rPr>
            </w:pPr>
            <w:r w:rsidRPr="00930B2B">
              <w:rPr>
                <w:rFonts w:cstheme="minorHAnsi"/>
                <w:color w:val="00B0F0"/>
              </w:rPr>
              <w:t xml:space="preserve">10 days to resolve or </w:t>
            </w:r>
            <w:proofErr w:type="gramStart"/>
            <w:r w:rsidRPr="00930B2B">
              <w:rPr>
                <w:rFonts w:cstheme="minorHAnsi"/>
                <w:color w:val="00B0F0"/>
              </w:rPr>
              <w:t>If</w:t>
            </w:r>
            <w:proofErr w:type="gramEnd"/>
            <w:r w:rsidRPr="00930B2B">
              <w:rPr>
                <w:rFonts w:cstheme="minorHAnsi"/>
                <w:color w:val="00B0F0"/>
              </w:rPr>
              <w:t xml:space="preserve"> the complainant is still not happy with the resolution</w:t>
            </w:r>
          </w:p>
          <w:p w14:paraId="03EBF36B" w14:textId="77777777" w:rsidR="00E6217C" w:rsidRPr="00745ADA" w:rsidRDefault="00E6217C" w:rsidP="00B86626">
            <w:pPr>
              <w:jc w:val="center"/>
              <w:rPr>
                <w:rFonts w:ascii="Montserrat" w:hAnsi="Montserrat"/>
              </w:rPr>
            </w:pPr>
            <w:r w:rsidRPr="00930B2B">
              <w:rPr>
                <w:rFonts w:cstheme="minorHAnsi"/>
                <w:color w:val="00B0F0"/>
              </w:rPr>
              <w:t>at stage 3 they may appeal to the CEO in writing.</w:t>
            </w:r>
          </w:p>
        </w:tc>
      </w:tr>
      <w:tr w:rsidR="00E6217C" w:rsidRPr="004F173F" w14:paraId="37EBDBA8" w14:textId="77777777" w:rsidTr="00B86626">
        <w:tc>
          <w:tcPr>
            <w:tcW w:w="6975" w:type="dxa"/>
            <w:tcBorders>
              <w:bottom w:val="nil"/>
              <w:right w:val="nil"/>
            </w:tcBorders>
            <w:vAlign w:val="center"/>
          </w:tcPr>
          <w:p w14:paraId="4D65D022" w14:textId="36221A87" w:rsidR="00E6217C" w:rsidRPr="00930B2B" w:rsidRDefault="00E6217C" w:rsidP="00B86626">
            <w:pPr>
              <w:jc w:val="center"/>
              <w:rPr>
                <w:rFonts w:cstheme="minorHAnsi"/>
                <w:sz w:val="20"/>
                <w:szCs w:val="20"/>
              </w:rPr>
            </w:pPr>
            <w:r w:rsidRPr="00930B2B">
              <w:rPr>
                <w:rFonts w:cstheme="minorHAnsi"/>
                <w:sz w:val="20"/>
                <w:szCs w:val="20"/>
              </w:rPr>
              <w:t>The complaint must then be resolved by the Director</w:t>
            </w:r>
            <w:r w:rsidR="00930B2B" w:rsidRPr="00930B2B">
              <w:rPr>
                <w:rFonts w:cstheme="minorHAnsi"/>
                <w:sz w:val="20"/>
                <w:szCs w:val="20"/>
              </w:rPr>
              <w:t xml:space="preserve">. </w:t>
            </w:r>
          </w:p>
        </w:tc>
        <w:tc>
          <w:tcPr>
            <w:tcW w:w="6975" w:type="dxa"/>
            <w:vMerge w:val="restart"/>
            <w:tcBorders>
              <w:left w:val="nil"/>
              <w:bottom w:val="nil"/>
            </w:tcBorders>
            <w:vAlign w:val="center"/>
          </w:tcPr>
          <w:p w14:paraId="55EE742E" w14:textId="77777777" w:rsidR="00E6217C" w:rsidRPr="00474422" w:rsidRDefault="00E6217C" w:rsidP="00B86626">
            <w:pPr>
              <w:jc w:val="center"/>
              <w:rPr>
                <w:sz w:val="21"/>
              </w:rPr>
            </w:pPr>
            <w:r w:rsidRPr="00930B2B">
              <w:rPr>
                <w:sz w:val="20"/>
                <w:szCs w:val="20"/>
              </w:rPr>
              <w:t xml:space="preserve">At stage three, the colleague will have </w:t>
            </w:r>
            <w:r w:rsidRPr="00930B2B">
              <w:rPr>
                <w:color w:val="000000" w:themeColor="text1"/>
                <w:sz w:val="20"/>
                <w:szCs w:val="20"/>
              </w:rPr>
              <w:t xml:space="preserve">10 working days </w:t>
            </w:r>
            <w:r w:rsidRPr="00930B2B">
              <w:rPr>
                <w:sz w:val="20"/>
                <w:szCs w:val="20"/>
              </w:rPr>
              <w:t>to resolve the complaint.</w:t>
            </w:r>
          </w:p>
        </w:tc>
      </w:tr>
      <w:tr w:rsidR="00E6217C" w:rsidRPr="004F173F" w14:paraId="5D90FDC6" w14:textId="77777777" w:rsidTr="00B86626">
        <w:trPr>
          <w:trHeight w:val="87"/>
        </w:trPr>
        <w:tc>
          <w:tcPr>
            <w:tcW w:w="6975" w:type="dxa"/>
            <w:tcBorders>
              <w:top w:val="nil"/>
              <w:right w:val="nil"/>
            </w:tcBorders>
            <w:vAlign w:val="center"/>
          </w:tcPr>
          <w:p w14:paraId="6E5698CA" w14:textId="532438E5" w:rsidR="00E6217C" w:rsidRPr="00930B2B" w:rsidRDefault="00E6217C" w:rsidP="00B86626">
            <w:pPr>
              <w:jc w:val="center"/>
              <w:rPr>
                <w:rFonts w:cstheme="minorHAnsi"/>
                <w:sz w:val="20"/>
                <w:szCs w:val="20"/>
              </w:rPr>
            </w:pPr>
            <w:r w:rsidRPr="00930B2B">
              <w:rPr>
                <w:rFonts w:cstheme="minorHAnsi"/>
                <w:sz w:val="20"/>
                <w:szCs w:val="20"/>
              </w:rPr>
              <w:t xml:space="preserve">If the complaint </w:t>
            </w:r>
            <w:r w:rsidRPr="00930B2B">
              <w:rPr>
                <w:rFonts w:cstheme="minorHAnsi"/>
                <w:color w:val="000000" w:themeColor="text1"/>
                <w:sz w:val="20"/>
                <w:szCs w:val="20"/>
              </w:rPr>
              <w:t xml:space="preserve">is resolved at Stage 3, an update is then sent </w:t>
            </w:r>
            <w:proofErr w:type="gramStart"/>
            <w:r w:rsidRPr="00930B2B">
              <w:rPr>
                <w:rFonts w:cstheme="minorHAnsi"/>
                <w:color w:val="000000" w:themeColor="text1"/>
                <w:sz w:val="20"/>
                <w:szCs w:val="20"/>
              </w:rPr>
              <w:t xml:space="preserve">to </w:t>
            </w:r>
            <w:r w:rsidR="00F50CEB">
              <w:rPr>
                <w:rFonts w:cstheme="minorHAnsi"/>
                <w:color w:val="A073A4"/>
                <w:sz w:val="20"/>
                <w:szCs w:val="20"/>
                <w:highlight w:val="yellow"/>
              </w:rPr>
              <w:t xml:space="preserve"> </w:t>
            </w:r>
            <w:r w:rsidR="00F50CEB" w:rsidRPr="00F50CEB">
              <w:rPr>
                <w:rFonts w:cstheme="minorHAnsi"/>
                <w:color w:val="A073A4"/>
                <w:sz w:val="20"/>
                <w:szCs w:val="20"/>
              </w:rPr>
              <w:t>info@optimumskills.co.uk</w:t>
            </w:r>
            <w:proofErr w:type="gramEnd"/>
            <w:r w:rsidR="00F50CEB" w:rsidRPr="00F50CEB">
              <w:rPr>
                <w:rFonts w:cstheme="minorHAnsi"/>
                <w:color w:val="000000" w:themeColor="text1"/>
                <w:sz w:val="20"/>
                <w:szCs w:val="20"/>
              </w:rPr>
              <w:t xml:space="preserve"> </w:t>
            </w:r>
            <w:r w:rsidRPr="00F50CEB">
              <w:rPr>
                <w:rFonts w:cstheme="minorHAnsi"/>
                <w:color w:val="000000" w:themeColor="text1"/>
                <w:sz w:val="20"/>
                <w:szCs w:val="20"/>
              </w:rPr>
              <w:t xml:space="preserve"> to</w:t>
            </w:r>
            <w:r w:rsidRPr="00930B2B">
              <w:rPr>
                <w:rFonts w:cstheme="minorHAnsi"/>
                <w:color w:val="000000" w:themeColor="text1"/>
                <w:sz w:val="20"/>
                <w:szCs w:val="20"/>
              </w:rPr>
              <w:t xml:space="preserve"> </w:t>
            </w:r>
            <w:r w:rsidRPr="00930B2B">
              <w:rPr>
                <w:rFonts w:cstheme="minorHAnsi"/>
                <w:sz w:val="20"/>
                <w:szCs w:val="20"/>
              </w:rPr>
              <w:t>update the complaints log.</w:t>
            </w:r>
          </w:p>
        </w:tc>
        <w:tc>
          <w:tcPr>
            <w:tcW w:w="6975" w:type="dxa"/>
            <w:vMerge/>
            <w:tcBorders>
              <w:top w:val="nil"/>
              <w:left w:val="nil"/>
            </w:tcBorders>
            <w:vAlign w:val="center"/>
          </w:tcPr>
          <w:p w14:paraId="0B3078A5" w14:textId="77777777" w:rsidR="00E6217C" w:rsidRPr="00474422" w:rsidRDefault="00E6217C" w:rsidP="00B86626">
            <w:pPr>
              <w:jc w:val="center"/>
              <w:rPr>
                <w:sz w:val="21"/>
              </w:rPr>
            </w:pPr>
          </w:p>
        </w:tc>
      </w:tr>
    </w:tbl>
    <w:p w14:paraId="17AABE78" w14:textId="32FA81A0" w:rsidR="00E6217C" w:rsidRDefault="00E6217C" w:rsidP="008C71E7"/>
    <w:p w14:paraId="6C55993D" w14:textId="77777777" w:rsidR="00E6217C" w:rsidRDefault="00E6217C" w:rsidP="008C71E7"/>
    <w:p w14:paraId="25BECD61" w14:textId="23D9C992" w:rsidR="00AF71FC" w:rsidRDefault="00AF71FC" w:rsidP="008C71E7"/>
    <w:p w14:paraId="6338C60E" w14:textId="1412FAA1" w:rsidR="00AF71FC" w:rsidRDefault="00AF71FC" w:rsidP="008C71E7"/>
    <w:tbl>
      <w:tblPr>
        <w:tblStyle w:val="TableGrid"/>
        <w:tblpPr w:leftFromText="180" w:rightFromText="180" w:vertAnchor="text" w:horzAnchor="margin" w:tblpY="123"/>
        <w:tblW w:w="0" w:type="auto"/>
        <w:tblLook w:val="04A0" w:firstRow="1" w:lastRow="0" w:firstColumn="1" w:lastColumn="0" w:noHBand="0" w:noVBand="1"/>
      </w:tblPr>
      <w:tblGrid>
        <w:gridCol w:w="13950"/>
      </w:tblGrid>
      <w:tr w:rsidR="00E6217C" w14:paraId="4503C536" w14:textId="77777777" w:rsidTr="00B86626">
        <w:trPr>
          <w:trHeight w:val="416"/>
        </w:trPr>
        <w:tc>
          <w:tcPr>
            <w:tcW w:w="13950" w:type="dxa"/>
            <w:tcBorders>
              <w:bottom w:val="single" w:sz="4" w:space="0" w:color="000000" w:themeColor="text1"/>
            </w:tcBorders>
            <w:shd w:val="clear" w:color="auto" w:fill="EBEAF1"/>
            <w:vAlign w:val="center"/>
          </w:tcPr>
          <w:p w14:paraId="37C2BE1A" w14:textId="1F16FF38" w:rsidR="00E6217C" w:rsidRPr="00930B2B" w:rsidRDefault="00E6217C" w:rsidP="00B86626">
            <w:pPr>
              <w:jc w:val="center"/>
              <w:rPr>
                <w:rFonts w:cstheme="minorHAnsi"/>
                <w:color w:val="DEDDE6"/>
              </w:rPr>
            </w:pPr>
            <w:r w:rsidRPr="00930B2B">
              <w:rPr>
                <w:rFonts w:cstheme="minorHAnsi"/>
              </w:rPr>
              <w:t xml:space="preserve">If the complainant is still not happy with the resolution at stage </w:t>
            </w:r>
            <w:proofErr w:type="gramStart"/>
            <w:r w:rsidRPr="00930B2B">
              <w:rPr>
                <w:rFonts w:cstheme="minorHAnsi"/>
              </w:rPr>
              <w:t>3</w:t>
            </w:r>
            <w:proofErr w:type="gramEnd"/>
            <w:r w:rsidRPr="00930B2B">
              <w:rPr>
                <w:rFonts w:cstheme="minorHAnsi"/>
              </w:rPr>
              <w:t xml:space="preserve"> they may appeal to the </w:t>
            </w:r>
            <w:r w:rsidR="00930B2B" w:rsidRPr="00930B2B">
              <w:rPr>
                <w:rFonts w:cstheme="minorHAnsi"/>
              </w:rPr>
              <w:t>board</w:t>
            </w:r>
            <w:r w:rsidRPr="00930B2B">
              <w:rPr>
                <w:rFonts w:cstheme="minorHAnsi"/>
              </w:rPr>
              <w:t xml:space="preserve"> in writing.</w:t>
            </w:r>
          </w:p>
        </w:tc>
      </w:tr>
      <w:tr w:rsidR="00E6217C" w14:paraId="7EA1EE4C" w14:textId="77777777" w:rsidTr="00B86626">
        <w:trPr>
          <w:trHeight w:val="77"/>
        </w:trPr>
        <w:tc>
          <w:tcPr>
            <w:tcW w:w="13950" w:type="dxa"/>
            <w:tcBorders>
              <w:top w:val="single" w:sz="4" w:space="0" w:color="000000" w:themeColor="text1"/>
            </w:tcBorders>
            <w:shd w:val="clear" w:color="auto" w:fill="EBEAF1"/>
            <w:vAlign w:val="center"/>
          </w:tcPr>
          <w:p w14:paraId="3CB17352" w14:textId="77777777" w:rsidR="00E6217C" w:rsidRPr="00930B2B" w:rsidRDefault="00E6217C" w:rsidP="00B86626">
            <w:pPr>
              <w:jc w:val="center"/>
              <w:rPr>
                <w:rFonts w:cstheme="minorHAnsi"/>
              </w:rPr>
            </w:pPr>
            <w:r w:rsidRPr="00930B2B">
              <w:rPr>
                <w:rFonts w:cstheme="minorHAnsi"/>
              </w:rPr>
              <w:t>If the complainant is still not happy with the resolution, they can approach the ESFA or Awarding Organisation as the funders of their qualification.</w:t>
            </w:r>
          </w:p>
        </w:tc>
      </w:tr>
    </w:tbl>
    <w:p w14:paraId="3725A969" w14:textId="3AE10074" w:rsidR="00AF71FC" w:rsidRDefault="00AF71FC" w:rsidP="008C71E7"/>
    <w:p w14:paraId="64DB3DC7" w14:textId="49DDDAC0" w:rsidR="00AF71FC" w:rsidRDefault="00AF71FC" w:rsidP="008C71E7"/>
    <w:p w14:paraId="5F1DE153" w14:textId="185A045F" w:rsidR="00AF71FC" w:rsidRDefault="00AF71FC" w:rsidP="008C71E7"/>
    <w:p w14:paraId="2647B89C" w14:textId="77777777" w:rsidR="00930B2B" w:rsidRDefault="00930B2B" w:rsidP="008C71E7">
      <w:pPr>
        <w:sectPr w:rsidR="00930B2B" w:rsidSect="00E6217C">
          <w:pgSz w:w="16838" w:h="11906" w:orient="landscape"/>
          <w:pgMar w:top="1440" w:right="0" w:bottom="1440" w:left="1440" w:header="709" w:footer="709" w:gutter="0"/>
          <w:cols w:space="708"/>
          <w:docGrid w:linePitch="360"/>
        </w:sectPr>
      </w:pPr>
    </w:p>
    <w:p w14:paraId="50667479" w14:textId="59C59C5B" w:rsidR="00AF71FC" w:rsidRDefault="00930B2B" w:rsidP="00930B2B">
      <w:pPr>
        <w:pStyle w:val="Heading2"/>
      </w:pPr>
      <w:r>
        <w:lastRenderedPageBreak/>
        <w:t>Appendix</w:t>
      </w:r>
    </w:p>
    <w:p w14:paraId="0D0C229B" w14:textId="25985C18" w:rsidR="00930B2B" w:rsidRPr="00930B2B" w:rsidRDefault="00930B2B" w:rsidP="00930B2B">
      <w:pPr>
        <w:rPr>
          <w:b/>
          <w:bCs/>
        </w:rPr>
      </w:pPr>
    </w:p>
    <w:p w14:paraId="6111B8A4" w14:textId="4326CCBC" w:rsidR="00930B2B" w:rsidRDefault="00930B2B" w:rsidP="00930B2B">
      <w:pPr>
        <w:rPr>
          <w:b/>
          <w:bCs/>
        </w:rPr>
      </w:pPr>
      <w:r w:rsidRPr="00930B2B">
        <w:rPr>
          <w:b/>
          <w:bCs/>
        </w:rPr>
        <w:t xml:space="preserve">Stage 1 – Initial Information </w:t>
      </w:r>
    </w:p>
    <w:p w14:paraId="610597BB" w14:textId="65679013" w:rsidR="00930B2B" w:rsidRDefault="00930B2B" w:rsidP="00930B2B">
      <w:r>
        <w:t xml:space="preserve">Please ensure the following information is gathered for all customer complaints as the complaint is made to Optimum Skills. The email to send this form to is (EMAIL) on the date the complaint is received. </w:t>
      </w:r>
    </w:p>
    <w:p w14:paraId="510F1B18" w14:textId="4B8F3AAA" w:rsidR="00930B2B" w:rsidRDefault="00930B2B" w:rsidP="00930B2B"/>
    <w:tbl>
      <w:tblPr>
        <w:tblStyle w:val="TableGrid"/>
        <w:tblW w:w="0" w:type="auto"/>
        <w:tblLook w:val="04A0" w:firstRow="1" w:lastRow="0" w:firstColumn="1" w:lastColumn="0" w:noHBand="0" w:noVBand="1"/>
      </w:tblPr>
      <w:tblGrid>
        <w:gridCol w:w="1696"/>
        <w:gridCol w:w="558"/>
        <w:gridCol w:w="2254"/>
        <w:gridCol w:w="1724"/>
        <w:gridCol w:w="530"/>
        <w:gridCol w:w="2254"/>
      </w:tblGrid>
      <w:tr w:rsidR="00930B2B" w14:paraId="2F521005" w14:textId="77777777" w:rsidTr="00C2457A">
        <w:tc>
          <w:tcPr>
            <w:tcW w:w="1696" w:type="dxa"/>
            <w:shd w:val="clear" w:color="auto" w:fill="D9D9D9" w:themeFill="background1" w:themeFillShade="D9"/>
            <w:vAlign w:val="center"/>
          </w:tcPr>
          <w:p w14:paraId="23D3393A" w14:textId="4B4C22A2" w:rsidR="00930B2B" w:rsidRDefault="00930B2B" w:rsidP="00C2457A">
            <w:r>
              <w:t>Name of Complainant</w:t>
            </w:r>
          </w:p>
        </w:tc>
        <w:tc>
          <w:tcPr>
            <w:tcW w:w="2812" w:type="dxa"/>
            <w:gridSpan w:val="2"/>
            <w:vAlign w:val="center"/>
          </w:tcPr>
          <w:p w14:paraId="2A7FE3B8" w14:textId="77777777" w:rsidR="00930B2B" w:rsidRDefault="00930B2B" w:rsidP="00C2457A"/>
          <w:p w14:paraId="0067CE50" w14:textId="77777777" w:rsidR="00930B2B" w:rsidRDefault="00930B2B" w:rsidP="00C2457A"/>
          <w:p w14:paraId="79472130" w14:textId="260A9E4E" w:rsidR="00930B2B" w:rsidRDefault="00930B2B" w:rsidP="00C2457A"/>
        </w:tc>
        <w:tc>
          <w:tcPr>
            <w:tcW w:w="1724" w:type="dxa"/>
            <w:shd w:val="clear" w:color="auto" w:fill="D9D9D9" w:themeFill="background1" w:themeFillShade="D9"/>
            <w:vAlign w:val="center"/>
          </w:tcPr>
          <w:p w14:paraId="38D11457" w14:textId="0E09CB7E" w:rsidR="00930B2B" w:rsidRDefault="00930B2B" w:rsidP="00C2457A">
            <w:r>
              <w:t>Date of complaint</w:t>
            </w:r>
          </w:p>
        </w:tc>
        <w:tc>
          <w:tcPr>
            <w:tcW w:w="2784" w:type="dxa"/>
            <w:gridSpan w:val="2"/>
            <w:vAlign w:val="center"/>
          </w:tcPr>
          <w:p w14:paraId="480628A5" w14:textId="77777777" w:rsidR="00930B2B" w:rsidRDefault="00930B2B" w:rsidP="00C2457A"/>
        </w:tc>
      </w:tr>
      <w:tr w:rsidR="00930B2B" w14:paraId="09315C6A" w14:textId="77777777" w:rsidTr="00C2457A">
        <w:tc>
          <w:tcPr>
            <w:tcW w:w="1696" w:type="dxa"/>
            <w:shd w:val="clear" w:color="auto" w:fill="D9D9D9" w:themeFill="background1" w:themeFillShade="D9"/>
            <w:vAlign w:val="center"/>
          </w:tcPr>
          <w:p w14:paraId="0228EDA4" w14:textId="47B2B336" w:rsidR="00930B2B" w:rsidRDefault="00930B2B" w:rsidP="00C2457A">
            <w:r>
              <w:t xml:space="preserve">Contact Number of Complainant </w:t>
            </w:r>
          </w:p>
        </w:tc>
        <w:tc>
          <w:tcPr>
            <w:tcW w:w="2812" w:type="dxa"/>
            <w:gridSpan w:val="2"/>
            <w:vAlign w:val="center"/>
          </w:tcPr>
          <w:p w14:paraId="199A5EE7" w14:textId="77777777" w:rsidR="00930B2B" w:rsidRDefault="00930B2B" w:rsidP="00C2457A"/>
          <w:p w14:paraId="75890ED3" w14:textId="77777777" w:rsidR="00930B2B" w:rsidRDefault="00930B2B" w:rsidP="00C2457A"/>
          <w:p w14:paraId="77314B72" w14:textId="0C856BE6" w:rsidR="00930B2B" w:rsidRDefault="00930B2B" w:rsidP="00C2457A"/>
        </w:tc>
        <w:tc>
          <w:tcPr>
            <w:tcW w:w="1724" w:type="dxa"/>
            <w:shd w:val="clear" w:color="auto" w:fill="D9D9D9" w:themeFill="background1" w:themeFillShade="D9"/>
            <w:vAlign w:val="center"/>
          </w:tcPr>
          <w:p w14:paraId="39284E53" w14:textId="31A9A961" w:rsidR="00930B2B" w:rsidRDefault="00930B2B" w:rsidP="00C2457A">
            <w:r>
              <w:t xml:space="preserve">Email address of complainant </w:t>
            </w:r>
          </w:p>
        </w:tc>
        <w:tc>
          <w:tcPr>
            <w:tcW w:w="2784" w:type="dxa"/>
            <w:gridSpan w:val="2"/>
            <w:vAlign w:val="center"/>
          </w:tcPr>
          <w:p w14:paraId="5A51A4EF" w14:textId="77777777" w:rsidR="00930B2B" w:rsidRDefault="00930B2B" w:rsidP="00C2457A"/>
        </w:tc>
      </w:tr>
      <w:tr w:rsidR="00930B2B" w14:paraId="576F3954" w14:textId="77777777" w:rsidTr="00C2457A">
        <w:tc>
          <w:tcPr>
            <w:tcW w:w="1696" w:type="dxa"/>
            <w:shd w:val="clear" w:color="auto" w:fill="D9D9D9" w:themeFill="background1" w:themeFillShade="D9"/>
            <w:vAlign w:val="center"/>
          </w:tcPr>
          <w:p w14:paraId="121C721E" w14:textId="1DF6CD19" w:rsidR="00930B2B" w:rsidRDefault="00930B2B" w:rsidP="00C2457A">
            <w:r>
              <w:t>Provision Area</w:t>
            </w:r>
          </w:p>
        </w:tc>
        <w:tc>
          <w:tcPr>
            <w:tcW w:w="2812" w:type="dxa"/>
            <w:gridSpan w:val="2"/>
            <w:vAlign w:val="center"/>
          </w:tcPr>
          <w:p w14:paraId="370B76EC" w14:textId="77777777" w:rsidR="00930B2B" w:rsidRDefault="00930B2B" w:rsidP="00C2457A"/>
          <w:p w14:paraId="5A1FAEE5" w14:textId="77777777" w:rsidR="00930B2B" w:rsidRDefault="00930B2B" w:rsidP="00C2457A"/>
          <w:p w14:paraId="6852AE0E" w14:textId="4DDE0982" w:rsidR="00930B2B" w:rsidRDefault="00930B2B" w:rsidP="00C2457A"/>
        </w:tc>
        <w:tc>
          <w:tcPr>
            <w:tcW w:w="1724" w:type="dxa"/>
            <w:shd w:val="clear" w:color="auto" w:fill="D9D9D9" w:themeFill="background1" w:themeFillShade="D9"/>
            <w:vAlign w:val="center"/>
          </w:tcPr>
          <w:p w14:paraId="46EC4207" w14:textId="5DE82C27" w:rsidR="00930B2B" w:rsidRDefault="00930B2B" w:rsidP="00C2457A">
            <w:r>
              <w:t xml:space="preserve">Qualification </w:t>
            </w:r>
          </w:p>
        </w:tc>
        <w:tc>
          <w:tcPr>
            <w:tcW w:w="2784" w:type="dxa"/>
            <w:gridSpan w:val="2"/>
            <w:vAlign w:val="center"/>
          </w:tcPr>
          <w:p w14:paraId="70ADD271" w14:textId="77777777" w:rsidR="00930B2B" w:rsidRDefault="00930B2B" w:rsidP="00C2457A"/>
        </w:tc>
      </w:tr>
      <w:tr w:rsidR="00930B2B" w14:paraId="236B4D83" w14:textId="77777777" w:rsidTr="00C2457A">
        <w:tc>
          <w:tcPr>
            <w:tcW w:w="1696" w:type="dxa"/>
            <w:shd w:val="clear" w:color="auto" w:fill="D9D9D9" w:themeFill="background1" w:themeFillShade="D9"/>
            <w:vAlign w:val="center"/>
          </w:tcPr>
          <w:p w14:paraId="6CD2ADE3" w14:textId="64B591F3" w:rsidR="00930B2B" w:rsidRDefault="00930B2B" w:rsidP="00C2457A">
            <w:r>
              <w:t>Name of person receiving complaint</w:t>
            </w:r>
          </w:p>
        </w:tc>
        <w:tc>
          <w:tcPr>
            <w:tcW w:w="2812" w:type="dxa"/>
            <w:gridSpan w:val="2"/>
            <w:vAlign w:val="center"/>
          </w:tcPr>
          <w:p w14:paraId="6965D280" w14:textId="77777777" w:rsidR="00930B2B" w:rsidRDefault="00930B2B" w:rsidP="00C2457A"/>
        </w:tc>
        <w:tc>
          <w:tcPr>
            <w:tcW w:w="1724" w:type="dxa"/>
            <w:shd w:val="clear" w:color="auto" w:fill="D9D9D9" w:themeFill="background1" w:themeFillShade="D9"/>
            <w:vAlign w:val="center"/>
          </w:tcPr>
          <w:p w14:paraId="02496E37" w14:textId="48DFA912" w:rsidR="00930B2B" w:rsidRDefault="00930B2B" w:rsidP="00C2457A">
            <w:r>
              <w:t xml:space="preserve">Date the complaint was escalated </w:t>
            </w:r>
          </w:p>
        </w:tc>
        <w:tc>
          <w:tcPr>
            <w:tcW w:w="2784" w:type="dxa"/>
            <w:gridSpan w:val="2"/>
            <w:vAlign w:val="center"/>
          </w:tcPr>
          <w:p w14:paraId="5615F52B" w14:textId="77777777" w:rsidR="00930B2B" w:rsidRDefault="00930B2B" w:rsidP="00C2457A"/>
        </w:tc>
      </w:tr>
      <w:tr w:rsidR="00930B2B" w14:paraId="0FA3696C" w14:textId="77777777" w:rsidTr="00C2457A">
        <w:tc>
          <w:tcPr>
            <w:tcW w:w="9016" w:type="dxa"/>
            <w:gridSpan w:val="6"/>
            <w:shd w:val="clear" w:color="auto" w:fill="D9D9D9" w:themeFill="background1" w:themeFillShade="D9"/>
            <w:vAlign w:val="center"/>
          </w:tcPr>
          <w:p w14:paraId="1D603A25" w14:textId="05A326AD" w:rsidR="00930B2B" w:rsidRDefault="00930B2B" w:rsidP="00C2457A">
            <w:r>
              <w:t xml:space="preserve">What is the complaint? </w:t>
            </w:r>
            <w:r w:rsidR="00C2457A">
              <w:t xml:space="preserve">(Please give as much detail as possible, including relevant names, dates, venues, evidence) Where this is a safeguarding concern, at this point it will be referred through the Safeguarding process. </w:t>
            </w:r>
          </w:p>
        </w:tc>
      </w:tr>
      <w:tr w:rsidR="00930B2B" w14:paraId="752F1EEC" w14:textId="77777777" w:rsidTr="00C2457A">
        <w:trPr>
          <w:trHeight w:val="5388"/>
        </w:trPr>
        <w:tc>
          <w:tcPr>
            <w:tcW w:w="9016" w:type="dxa"/>
            <w:gridSpan w:val="6"/>
            <w:shd w:val="clear" w:color="auto" w:fill="FFFFFF" w:themeFill="background1"/>
          </w:tcPr>
          <w:p w14:paraId="39EA864E" w14:textId="77777777" w:rsidR="00930B2B" w:rsidRDefault="00930B2B" w:rsidP="00930B2B"/>
        </w:tc>
      </w:tr>
      <w:tr w:rsidR="00C2457A" w14:paraId="44A1EB3E" w14:textId="77777777" w:rsidTr="00C2457A">
        <w:trPr>
          <w:trHeight w:val="429"/>
        </w:trPr>
        <w:tc>
          <w:tcPr>
            <w:tcW w:w="2254" w:type="dxa"/>
            <w:gridSpan w:val="2"/>
            <w:shd w:val="clear" w:color="auto" w:fill="D9D9D9" w:themeFill="background1" w:themeFillShade="D9"/>
            <w:vAlign w:val="center"/>
          </w:tcPr>
          <w:p w14:paraId="32F47A88" w14:textId="35A561FC" w:rsidR="00C2457A" w:rsidRDefault="00C2457A" w:rsidP="00C2457A">
            <w:r>
              <w:t>Name OS staff member dealing with the complaint</w:t>
            </w:r>
          </w:p>
        </w:tc>
        <w:tc>
          <w:tcPr>
            <w:tcW w:w="2254" w:type="dxa"/>
            <w:shd w:val="clear" w:color="auto" w:fill="FFFFFF" w:themeFill="background1"/>
            <w:vAlign w:val="center"/>
          </w:tcPr>
          <w:p w14:paraId="1992E1FE" w14:textId="77777777" w:rsidR="00C2457A" w:rsidRDefault="00C2457A" w:rsidP="00C2457A"/>
        </w:tc>
        <w:tc>
          <w:tcPr>
            <w:tcW w:w="2254" w:type="dxa"/>
            <w:gridSpan w:val="2"/>
            <w:shd w:val="clear" w:color="auto" w:fill="D9D9D9" w:themeFill="background1" w:themeFillShade="D9"/>
            <w:vAlign w:val="center"/>
          </w:tcPr>
          <w:p w14:paraId="58F712A3" w14:textId="24ACDD63" w:rsidR="00C2457A" w:rsidRDefault="00C2457A" w:rsidP="00C2457A">
            <w:r>
              <w:t>Date signed off</w:t>
            </w:r>
          </w:p>
        </w:tc>
        <w:tc>
          <w:tcPr>
            <w:tcW w:w="2254" w:type="dxa"/>
            <w:shd w:val="clear" w:color="auto" w:fill="FFFFFF" w:themeFill="background1"/>
          </w:tcPr>
          <w:p w14:paraId="090CA1A5" w14:textId="6A9A2D51" w:rsidR="00C2457A" w:rsidRDefault="00C2457A" w:rsidP="00930B2B"/>
        </w:tc>
      </w:tr>
    </w:tbl>
    <w:p w14:paraId="50CA6885" w14:textId="77777777" w:rsidR="00930B2B" w:rsidRPr="00930B2B" w:rsidRDefault="00930B2B" w:rsidP="00930B2B"/>
    <w:p w14:paraId="5D50D776" w14:textId="0166C428" w:rsidR="00AF71FC" w:rsidRDefault="00AF71FC" w:rsidP="008C71E7"/>
    <w:p w14:paraId="5E7FD06D" w14:textId="686BD1A5" w:rsidR="00AF71FC" w:rsidRDefault="00AF71FC" w:rsidP="008C71E7"/>
    <w:p w14:paraId="0B568967" w14:textId="58255D82" w:rsidR="00AF71FC" w:rsidRPr="00C2457A" w:rsidRDefault="00C2457A" w:rsidP="008C71E7">
      <w:pPr>
        <w:rPr>
          <w:b/>
          <w:bCs/>
        </w:rPr>
      </w:pPr>
      <w:r w:rsidRPr="00C2457A">
        <w:rPr>
          <w:b/>
          <w:bCs/>
        </w:rPr>
        <w:t>Stage 2</w:t>
      </w:r>
      <w:r>
        <w:rPr>
          <w:b/>
          <w:bCs/>
        </w:rPr>
        <w:t xml:space="preserve"> and Stage 3</w:t>
      </w:r>
      <w:r w:rsidRPr="00C2457A">
        <w:rPr>
          <w:b/>
          <w:bCs/>
        </w:rPr>
        <w:t xml:space="preserve"> – Escalated and investigation required </w:t>
      </w:r>
    </w:p>
    <w:p w14:paraId="20ACE355" w14:textId="239A06D4" w:rsidR="00AF71FC" w:rsidRDefault="00AF71FC" w:rsidP="008C71E7"/>
    <w:tbl>
      <w:tblPr>
        <w:tblStyle w:val="TableGrid"/>
        <w:tblW w:w="0" w:type="auto"/>
        <w:tblLook w:val="04A0" w:firstRow="1" w:lastRow="0" w:firstColumn="1" w:lastColumn="0" w:noHBand="0" w:noVBand="1"/>
      </w:tblPr>
      <w:tblGrid>
        <w:gridCol w:w="1696"/>
        <w:gridCol w:w="558"/>
        <w:gridCol w:w="2254"/>
        <w:gridCol w:w="1724"/>
        <w:gridCol w:w="530"/>
        <w:gridCol w:w="2254"/>
      </w:tblGrid>
      <w:tr w:rsidR="00C2457A" w14:paraId="3357F9A2" w14:textId="77777777" w:rsidTr="00B86626">
        <w:tc>
          <w:tcPr>
            <w:tcW w:w="1696" w:type="dxa"/>
            <w:shd w:val="clear" w:color="auto" w:fill="D9D9D9" w:themeFill="background1" w:themeFillShade="D9"/>
            <w:vAlign w:val="center"/>
          </w:tcPr>
          <w:p w14:paraId="5B974F79" w14:textId="7E97E0F8" w:rsidR="00C2457A" w:rsidRDefault="00C2457A" w:rsidP="00B86626">
            <w:r>
              <w:t xml:space="preserve">Complaint needs further investigation </w:t>
            </w:r>
          </w:p>
        </w:tc>
        <w:tc>
          <w:tcPr>
            <w:tcW w:w="2812" w:type="dxa"/>
            <w:gridSpan w:val="2"/>
            <w:vAlign w:val="center"/>
          </w:tcPr>
          <w:p w14:paraId="31344408" w14:textId="0112DDCD" w:rsidR="00C2457A" w:rsidRDefault="00C2457A" w:rsidP="00C2457A">
            <w:pPr>
              <w:jc w:val="center"/>
            </w:pPr>
            <w:r>
              <w:t>Yes / No</w:t>
            </w:r>
          </w:p>
        </w:tc>
        <w:tc>
          <w:tcPr>
            <w:tcW w:w="1724" w:type="dxa"/>
            <w:shd w:val="clear" w:color="auto" w:fill="D9D9D9" w:themeFill="background1" w:themeFillShade="D9"/>
            <w:vAlign w:val="center"/>
          </w:tcPr>
          <w:p w14:paraId="3D22BCC6" w14:textId="61E18E3B" w:rsidR="00C2457A" w:rsidRDefault="00C2457A" w:rsidP="00B86626">
            <w:r>
              <w:t xml:space="preserve">Name of person escalated to </w:t>
            </w:r>
          </w:p>
        </w:tc>
        <w:tc>
          <w:tcPr>
            <w:tcW w:w="2784" w:type="dxa"/>
            <w:gridSpan w:val="2"/>
            <w:vAlign w:val="center"/>
          </w:tcPr>
          <w:p w14:paraId="78B0D7E9" w14:textId="77777777" w:rsidR="00C2457A" w:rsidRDefault="00C2457A" w:rsidP="00B86626"/>
        </w:tc>
      </w:tr>
      <w:tr w:rsidR="00C2457A" w14:paraId="1C7B84BE" w14:textId="77777777" w:rsidTr="00B86626">
        <w:tc>
          <w:tcPr>
            <w:tcW w:w="9016" w:type="dxa"/>
            <w:gridSpan w:val="6"/>
            <w:shd w:val="clear" w:color="auto" w:fill="D9D9D9" w:themeFill="background1" w:themeFillShade="D9"/>
            <w:vAlign w:val="center"/>
          </w:tcPr>
          <w:p w14:paraId="4BB29143" w14:textId="7190CE36" w:rsidR="00C2457A" w:rsidRDefault="00C2457A" w:rsidP="00B86626">
            <w:r>
              <w:t xml:space="preserve">Investigation notes: (please include evidence, interviews carried out, and summary of findings.)  </w:t>
            </w:r>
          </w:p>
        </w:tc>
      </w:tr>
      <w:tr w:rsidR="00C2457A" w14:paraId="22B1D625" w14:textId="77777777" w:rsidTr="00C2457A">
        <w:trPr>
          <w:trHeight w:val="8008"/>
        </w:trPr>
        <w:tc>
          <w:tcPr>
            <w:tcW w:w="9016" w:type="dxa"/>
            <w:gridSpan w:val="6"/>
            <w:shd w:val="clear" w:color="auto" w:fill="FFFFFF" w:themeFill="background1"/>
          </w:tcPr>
          <w:p w14:paraId="549D8A5A" w14:textId="77777777" w:rsidR="00C2457A" w:rsidRDefault="00C2457A" w:rsidP="00B86626"/>
          <w:p w14:paraId="100A1CF4" w14:textId="77777777" w:rsidR="00C2457A" w:rsidRDefault="00C2457A" w:rsidP="00B86626"/>
          <w:p w14:paraId="41D2BC3B" w14:textId="77777777" w:rsidR="00C2457A" w:rsidRDefault="00C2457A" w:rsidP="00B86626"/>
          <w:p w14:paraId="3060C509" w14:textId="77777777" w:rsidR="00C2457A" w:rsidRDefault="00C2457A" w:rsidP="00B86626"/>
          <w:p w14:paraId="71AA89B0" w14:textId="77777777" w:rsidR="00C2457A" w:rsidRDefault="00C2457A" w:rsidP="00B86626"/>
          <w:p w14:paraId="49A038DA" w14:textId="0B73B9C6" w:rsidR="00C2457A" w:rsidRDefault="00C2457A" w:rsidP="00B86626"/>
        </w:tc>
      </w:tr>
      <w:tr w:rsidR="00C2457A" w14:paraId="3FE8B7F9" w14:textId="77777777" w:rsidTr="00C2457A">
        <w:trPr>
          <w:trHeight w:val="992"/>
        </w:trPr>
        <w:tc>
          <w:tcPr>
            <w:tcW w:w="2254" w:type="dxa"/>
            <w:gridSpan w:val="2"/>
            <w:shd w:val="clear" w:color="auto" w:fill="D9D9D9" w:themeFill="background1" w:themeFillShade="D9"/>
            <w:vAlign w:val="center"/>
          </w:tcPr>
          <w:p w14:paraId="59B2C732" w14:textId="76BE8CBC" w:rsidR="00C2457A" w:rsidRDefault="00C2457A" w:rsidP="00C2457A">
            <w:r>
              <w:t>Name OS staff member dealing with the complaint</w:t>
            </w:r>
          </w:p>
        </w:tc>
        <w:tc>
          <w:tcPr>
            <w:tcW w:w="2254" w:type="dxa"/>
            <w:shd w:val="clear" w:color="auto" w:fill="FFFFFF" w:themeFill="background1"/>
            <w:vAlign w:val="center"/>
          </w:tcPr>
          <w:p w14:paraId="3A90C09A" w14:textId="77777777" w:rsidR="00C2457A" w:rsidRDefault="00C2457A" w:rsidP="00C2457A"/>
        </w:tc>
        <w:tc>
          <w:tcPr>
            <w:tcW w:w="2254" w:type="dxa"/>
            <w:gridSpan w:val="2"/>
            <w:shd w:val="clear" w:color="auto" w:fill="D9D9D9" w:themeFill="background1" w:themeFillShade="D9"/>
            <w:vAlign w:val="center"/>
          </w:tcPr>
          <w:p w14:paraId="5E399BF3" w14:textId="072A03B5" w:rsidR="00C2457A" w:rsidRDefault="00C2457A" w:rsidP="00C2457A">
            <w:r>
              <w:t>Date signed off</w:t>
            </w:r>
          </w:p>
        </w:tc>
        <w:tc>
          <w:tcPr>
            <w:tcW w:w="2254" w:type="dxa"/>
            <w:shd w:val="clear" w:color="auto" w:fill="FFFFFF" w:themeFill="background1"/>
          </w:tcPr>
          <w:p w14:paraId="4A51D1C1" w14:textId="0B410D95" w:rsidR="00C2457A" w:rsidRDefault="00C2457A" w:rsidP="00C2457A"/>
        </w:tc>
      </w:tr>
    </w:tbl>
    <w:p w14:paraId="6704A969" w14:textId="38E41C67" w:rsidR="00AF71FC" w:rsidRDefault="00AF71FC" w:rsidP="008C71E7"/>
    <w:p w14:paraId="22226D8B" w14:textId="1DD123F9" w:rsidR="00AF71FC" w:rsidRDefault="00AF71FC" w:rsidP="008C71E7"/>
    <w:p w14:paraId="7B5DBCF4" w14:textId="5626D101" w:rsidR="00AF71FC" w:rsidRDefault="00AF71FC" w:rsidP="008C71E7"/>
    <w:p w14:paraId="4F699E05" w14:textId="21E0141D" w:rsidR="005D48F6" w:rsidRDefault="005D48F6" w:rsidP="005D48F6"/>
    <w:sectPr w:rsidR="005D48F6" w:rsidSect="00930B2B">
      <w:pgSz w:w="11906" w:h="16838"/>
      <w:pgMar w:top="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5E12" w14:textId="77777777" w:rsidR="000963B1" w:rsidRDefault="000963B1" w:rsidP="008076B3">
      <w:pPr>
        <w:spacing w:after="0" w:line="240" w:lineRule="auto"/>
      </w:pPr>
      <w:r>
        <w:separator/>
      </w:r>
    </w:p>
  </w:endnote>
  <w:endnote w:type="continuationSeparator" w:id="0">
    <w:p w14:paraId="5277FC77" w14:textId="77777777" w:rsidR="000963B1" w:rsidRDefault="000963B1" w:rsidP="0080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5072427"/>
      <w:docPartObj>
        <w:docPartGallery w:val="Page Numbers (Bottom of Page)"/>
        <w:docPartUnique/>
      </w:docPartObj>
    </w:sdtPr>
    <w:sdtEndPr/>
    <w:sdtContent>
      <w:p w14:paraId="16FDEE10" w14:textId="53C75BD6" w:rsidR="002F439A" w:rsidRPr="00032883" w:rsidRDefault="002F439A" w:rsidP="00032883">
        <w:pPr>
          <w:pStyle w:val="Footer"/>
          <w:rPr>
            <w:sz w:val="16"/>
            <w:szCs w:val="16"/>
          </w:rPr>
        </w:pPr>
        <w:r w:rsidRPr="00032883">
          <w:rPr>
            <w:sz w:val="16"/>
            <w:szCs w:val="16"/>
          </w:rPr>
          <w:t xml:space="preserve">Optimum Skills Safeguarding Policy: Version </w:t>
        </w:r>
        <w:r w:rsidR="0017311C">
          <w:rPr>
            <w:sz w:val="16"/>
            <w:szCs w:val="16"/>
          </w:rPr>
          <w:t>10 September</w:t>
        </w:r>
        <w:r>
          <w:rPr>
            <w:sz w:val="16"/>
            <w:szCs w:val="16"/>
          </w:rPr>
          <w:t xml:space="preserve"> 2020</w:t>
        </w:r>
      </w:p>
    </w:sdtContent>
  </w:sdt>
  <w:p w14:paraId="26A298CE" w14:textId="77777777" w:rsidR="002F439A" w:rsidRDefault="002F439A" w:rsidP="00337B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3FC6" w14:textId="77777777" w:rsidR="000963B1" w:rsidRDefault="000963B1" w:rsidP="008076B3">
      <w:pPr>
        <w:spacing w:after="0" w:line="240" w:lineRule="auto"/>
      </w:pPr>
      <w:r>
        <w:separator/>
      </w:r>
    </w:p>
  </w:footnote>
  <w:footnote w:type="continuationSeparator" w:id="0">
    <w:p w14:paraId="7CB8A604" w14:textId="77777777" w:rsidR="000963B1" w:rsidRDefault="000963B1" w:rsidP="0080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3597" w14:textId="77777777" w:rsidR="002F439A" w:rsidRDefault="002F439A" w:rsidP="008076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14434"/>
    <w:multiLevelType w:val="hybridMultilevel"/>
    <w:tmpl w:val="5178E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00596"/>
    <w:multiLevelType w:val="hybridMultilevel"/>
    <w:tmpl w:val="E68E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50BC1"/>
    <w:multiLevelType w:val="hybridMultilevel"/>
    <w:tmpl w:val="A52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1385C"/>
    <w:multiLevelType w:val="hybridMultilevel"/>
    <w:tmpl w:val="39200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0E143D"/>
    <w:multiLevelType w:val="hybridMultilevel"/>
    <w:tmpl w:val="3E1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46676"/>
    <w:multiLevelType w:val="hybridMultilevel"/>
    <w:tmpl w:val="A2F2B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3878FA"/>
    <w:multiLevelType w:val="hybridMultilevel"/>
    <w:tmpl w:val="AA14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AF"/>
    <w:rsid w:val="00002C71"/>
    <w:rsid w:val="00007955"/>
    <w:rsid w:val="000158EC"/>
    <w:rsid w:val="00032883"/>
    <w:rsid w:val="00035ABD"/>
    <w:rsid w:val="00041B17"/>
    <w:rsid w:val="000963B1"/>
    <w:rsid w:val="000A7A30"/>
    <w:rsid w:val="000C4301"/>
    <w:rsid w:val="000E2FF2"/>
    <w:rsid w:val="000E4F8E"/>
    <w:rsid w:val="000F5BCC"/>
    <w:rsid w:val="00103536"/>
    <w:rsid w:val="0010798A"/>
    <w:rsid w:val="00124FDB"/>
    <w:rsid w:val="0017311C"/>
    <w:rsid w:val="00181E97"/>
    <w:rsid w:val="001915C9"/>
    <w:rsid w:val="001A5FAD"/>
    <w:rsid w:val="001C58BF"/>
    <w:rsid w:val="001C6089"/>
    <w:rsid w:val="001E3EB5"/>
    <w:rsid w:val="001F4665"/>
    <w:rsid w:val="002019B8"/>
    <w:rsid w:val="00251331"/>
    <w:rsid w:val="002B3347"/>
    <w:rsid w:val="002E108B"/>
    <w:rsid w:val="002E34AC"/>
    <w:rsid w:val="002F04A4"/>
    <w:rsid w:val="002F439A"/>
    <w:rsid w:val="00301757"/>
    <w:rsid w:val="003159AE"/>
    <w:rsid w:val="00334CD8"/>
    <w:rsid w:val="0033792D"/>
    <w:rsid w:val="00337B46"/>
    <w:rsid w:val="0034074F"/>
    <w:rsid w:val="00353BEE"/>
    <w:rsid w:val="003577C7"/>
    <w:rsid w:val="00370B20"/>
    <w:rsid w:val="00381744"/>
    <w:rsid w:val="003855EE"/>
    <w:rsid w:val="003D53E0"/>
    <w:rsid w:val="00417C76"/>
    <w:rsid w:val="00426937"/>
    <w:rsid w:val="00431FD3"/>
    <w:rsid w:val="00463FC3"/>
    <w:rsid w:val="0046475E"/>
    <w:rsid w:val="00473F13"/>
    <w:rsid w:val="00476B29"/>
    <w:rsid w:val="00480CC9"/>
    <w:rsid w:val="00496862"/>
    <w:rsid w:val="0049732F"/>
    <w:rsid w:val="004B7681"/>
    <w:rsid w:val="004D4EF8"/>
    <w:rsid w:val="004E63DB"/>
    <w:rsid w:val="00526BF2"/>
    <w:rsid w:val="005358B5"/>
    <w:rsid w:val="005460E4"/>
    <w:rsid w:val="00556A89"/>
    <w:rsid w:val="00557EF7"/>
    <w:rsid w:val="00575C32"/>
    <w:rsid w:val="005D48F6"/>
    <w:rsid w:val="00604E2D"/>
    <w:rsid w:val="00607B20"/>
    <w:rsid w:val="006256AE"/>
    <w:rsid w:val="006340EE"/>
    <w:rsid w:val="00652266"/>
    <w:rsid w:val="0066788D"/>
    <w:rsid w:val="0067170F"/>
    <w:rsid w:val="006A0871"/>
    <w:rsid w:val="006B127B"/>
    <w:rsid w:val="006F1540"/>
    <w:rsid w:val="0072423A"/>
    <w:rsid w:val="00741E0D"/>
    <w:rsid w:val="00746A52"/>
    <w:rsid w:val="00760015"/>
    <w:rsid w:val="00764B43"/>
    <w:rsid w:val="007672DC"/>
    <w:rsid w:val="00780339"/>
    <w:rsid w:val="00790927"/>
    <w:rsid w:val="007A1B08"/>
    <w:rsid w:val="007B756E"/>
    <w:rsid w:val="007C4098"/>
    <w:rsid w:val="007C516F"/>
    <w:rsid w:val="007D2720"/>
    <w:rsid w:val="008076B3"/>
    <w:rsid w:val="0083142F"/>
    <w:rsid w:val="00833716"/>
    <w:rsid w:val="00870B04"/>
    <w:rsid w:val="008A1EA3"/>
    <w:rsid w:val="008B1B1F"/>
    <w:rsid w:val="008C3A2B"/>
    <w:rsid w:val="008C71E7"/>
    <w:rsid w:val="008D4F89"/>
    <w:rsid w:val="008F5C2D"/>
    <w:rsid w:val="0090580B"/>
    <w:rsid w:val="00915AAD"/>
    <w:rsid w:val="009240AC"/>
    <w:rsid w:val="00930B2B"/>
    <w:rsid w:val="009A515A"/>
    <w:rsid w:val="009B7234"/>
    <w:rsid w:val="009C0B3F"/>
    <w:rsid w:val="009C5790"/>
    <w:rsid w:val="009E0616"/>
    <w:rsid w:val="009E30D3"/>
    <w:rsid w:val="009E6F1C"/>
    <w:rsid w:val="00A06F22"/>
    <w:rsid w:val="00A15337"/>
    <w:rsid w:val="00A2246A"/>
    <w:rsid w:val="00A3356C"/>
    <w:rsid w:val="00A462B2"/>
    <w:rsid w:val="00A73098"/>
    <w:rsid w:val="00A8533C"/>
    <w:rsid w:val="00A94E07"/>
    <w:rsid w:val="00AA4688"/>
    <w:rsid w:val="00AB457E"/>
    <w:rsid w:val="00AE0F66"/>
    <w:rsid w:val="00AF71FC"/>
    <w:rsid w:val="00B06690"/>
    <w:rsid w:val="00B621F4"/>
    <w:rsid w:val="00B759E8"/>
    <w:rsid w:val="00B800D5"/>
    <w:rsid w:val="00B93E59"/>
    <w:rsid w:val="00B94766"/>
    <w:rsid w:val="00BB2113"/>
    <w:rsid w:val="00BC7DC3"/>
    <w:rsid w:val="00BD1244"/>
    <w:rsid w:val="00BF09C1"/>
    <w:rsid w:val="00BF2556"/>
    <w:rsid w:val="00C2457A"/>
    <w:rsid w:val="00C3111F"/>
    <w:rsid w:val="00C437EF"/>
    <w:rsid w:val="00C45575"/>
    <w:rsid w:val="00C57CF6"/>
    <w:rsid w:val="00C63AA3"/>
    <w:rsid w:val="00C7306D"/>
    <w:rsid w:val="00C8447E"/>
    <w:rsid w:val="00CA79EA"/>
    <w:rsid w:val="00CB58DD"/>
    <w:rsid w:val="00CC0CA6"/>
    <w:rsid w:val="00CC67F3"/>
    <w:rsid w:val="00CD3A6B"/>
    <w:rsid w:val="00CD797A"/>
    <w:rsid w:val="00CF106F"/>
    <w:rsid w:val="00CF7B24"/>
    <w:rsid w:val="00D077E8"/>
    <w:rsid w:val="00D21A73"/>
    <w:rsid w:val="00D31627"/>
    <w:rsid w:val="00D74D01"/>
    <w:rsid w:val="00DA4F04"/>
    <w:rsid w:val="00DA7C6A"/>
    <w:rsid w:val="00DD4064"/>
    <w:rsid w:val="00DD4C98"/>
    <w:rsid w:val="00E02668"/>
    <w:rsid w:val="00E51F6A"/>
    <w:rsid w:val="00E6217C"/>
    <w:rsid w:val="00E7461A"/>
    <w:rsid w:val="00E824FC"/>
    <w:rsid w:val="00EC5B95"/>
    <w:rsid w:val="00ED1C81"/>
    <w:rsid w:val="00EE2573"/>
    <w:rsid w:val="00EF1180"/>
    <w:rsid w:val="00EF52A1"/>
    <w:rsid w:val="00EF6801"/>
    <w:rsid w:val="00F006D3"/>
    <w:rsid w:val="00F00D18"/>
    <w:rsid w:val="00F148AF"/>
    <w:rsid w:val="00F200F2"/>
    <w:rsid w:val="00F40B12"/>
    <w:rsid w:val="00F50CEB"/>
    <w:rsid w:val="00F6460B"/>
    <w:rsid w:val="00F70267"/>
    <w:rsid w:val="00F7660D"/>
    <w:rsid w:val="00F86534"/>
    <w:rsid w:val="00F930F5"/>
    <w:rsid w:val="00FA74D0"/>
    <w:rsid w:val="00FC2BAA"/>
    <w:rsid w:val="00FD7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CE7F9"/>
  <w15:docId w15:val="{9BAAF4C4-9CE9-4A99-80A5-68623660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48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8AF"/>
    <w:rPr>
      <w:rFonts w:ascii="Tahoma" w:hAnsi="Tahoma" w:cs="Tahoma"/>
      <w:sz w:val="16"/>
      <w:szCs w:val="16"/>
    </w:rPr>
  </w:style>
  <w:style w:type="character" w:customStyle="1" w:styleId="Heading1Char">
    <w:name w:val="Heading 1 Char"/>
    <w:basedOn w:val="DefaultParagraphFont"/>
    <w:link w:val="Heading1"/>
    <w:uiPriority w:val="9"/>
    <w:rsid w:val="00F148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48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148AF"/>
    <w:pPr>
      <w:ind w:left="720"/>
      <w:contextualSpacing/>
    </w:pPr>
  </w:style>
  <w:style w:type="paragraph" w:styleId="Header">
    <w:name w:val="header"/>
    <w:basedOn w:val="Normal"/>
    <w:link w:val="HeaderChar"/>
    <w:uiPriority w:val="99"/>
    <w:unhideWhenUsed/>
    <w:rsid w:val="0080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B3"/>
  </w:style>
  <w:style w:type="paragraph" w:styleId="Footer">
    <w:name w:val="footer"/>
    <w:basedOn w:val="Normal"/>
    <w:link w:val="FooterChar"/>
    <w:uiPriority w:val="99"/>
    <w:unhideWhenUsed/>
    <w:rsid w:val="0080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B3"/>
  </w:style>
  <w:style w:type="character" w:styleId="Hyperlink">
    <w:name w:val="Hyperlink"/>
    <w:basedOn w:val="DefaultParagraphFont"/>
    <w:uiPriority w:val="99"/>
    <w:unhideWhenUsed/>
    <w:rsid w:val="00915AAD"/>
    <w:rPr>
      <w:color w:val="0000FF"/>
      <w:u w:val="single"/>
    </w:rPr>
  </w:style>
  <w:style w:type="paragraph" w:customStyle="1" w:styleId="Default">
    <w:name w:val="Default"/>
    <w:rsid w:val="00BB21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973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1B1F"/>
    <w:rPr>
      <w:color w:val="808080"/>
      <w:shd w:val="clear" w:color="auto" w:fill="E6E6E6"/>
    </w:rPr>
  </w:style>
  <w:style w:type="character" w:styleId="CommentReference">
    <w:name w:val="annotation reference"/>
    <w:basedOn w:val="DefaultParagraphFont"/>
    <w:uiPriority w:val="99"/>
    <w:semiHidden/>
    <w:unhideWhenUsed/>
    <w:rsid w:val="009C5790"/>
    <w:rPr>
      <w:sz w:val="16"/>
      <w:szCs w:val="16"/>
    </w:rPr>
  </w:style>
  <w:style w:type="paragraph" w:styleId="CommentText">
    <w:name w:val="annotation text"/>
    <w:basedOn w:val="Normal"/>
    <w:link w:val="CommentTextChar"/>
    <w:uiPriority w:val="99"/>
    <w:semiHidden/>
    <w:unhideWhenUsed/>
    <w:rsid w:val="009C5790"/>
    <w:pPr>
      <w:spacing w:line="240" w:lineRule="auto"/>
    </w:pPr>
    <w:rPr>
      <w:sz w:val="20"/>
      <w:szCs w:val="20"/>
    </w:rPr>
  </w:style>
  <w:style w:type="character" w:customStyle="1" w:styleId="CommentTextChar">
    <w:name w:val="Comment Text Char"/>
    <w:basedOn w:val="DefaultParagraphFont"/>
    <w:link w:val="CommentText"/>
    <w:uiPriority w:val="99"/>
    <w:semiHidden/>
    <w:rsid w:val="009C5790"/>
    <w:rPr>
      <w:sz w:val="20"/>
      <w:szCs w:val="20"/>
    </w:rPr>
  </w:style>
  <w:style w:type="paragraph" w:styleId="CommentSubject">
    <w:name w:val="annotation subject"/>
    <w:basedOn w:val="CommentText"/>
    <w:next w:val="CommentText"/>
    <w:link w:val="CommentSubjectChar"/>
    <w:uiPriority w:val="99"/>
    <w:semiHidden/>
    <w:unhideWhenUsed/>
    <w:rsid w:val="009C5790"/>
    <w:rPr>
      <w:b/>
      <w:bCs/>
    </w:rPr>
  </w:style>
  <w:style w:type="character" w:customStyle="1" w:styleId="CommentSubjectChar">
    <w:name w:val="Comment Subject Char"/>
    <w:basedOn w:val="CommentTextChar"/>
    <w:link w:val="CommentSubject"/>
    <w:uiPriority w:val="99"/>
    <w:semiHidden/>
    <w:rsid w:val="009C5790"/>
    <w:rPr>
      <w:b/>
      <w:bCs/>
      <w:sz w:val="20"/>
      <w:szCs w:val="20"/>
    </w:rPr>
  </w:style>
  <w:style w:type="paragraph" w:styleId="NoSpacing">
    <w:name w:val="No Spacing"/>
    <w:uiPriority w:val="1"/>
    <w:qFormat/>
    <w:rsid w:val="00EE25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itle1">
    <w:name w:val="Title1"/>
    <w:basedOn w:val="Normal"/>
    <w:qFormat/>
    <w:rsid w:val="00AA4688"/>
    <w:pPr>
      <w:spacing w:after="0" w:line="240" w:lineRule="auto"/>
    </w:pPr>
    <w:rPr>
      <w:rFonts w:ascii="Montserrat" w:eastAsiaTheme="minorHAnsi" w:hAnsi="Montserrat"/>
      <w:color w:val="745191"/>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737">
      <w:bodyDiv w:val="1"/>
      <w:marLeft w:val="0"/>
      <w:marRight w:val="0"/>
      <w:marTop w:val="0"/>
      <w:marBottom w:val="0"/>
      <w:divBdr>
        <w:top w:val="none" w:sz="0" w:space="0" w:color="auto"/>
        <w:left w:val="none" w:sz="0" w:space="0" w:color="auto"/>
        <w:bottom w:val="none" w:sz="0" w:space="0" w:color="auto"/>
        <w:right w:val="none" w:sz="0" w:space="0" w:color="auto"/>
      </w:divBdr>
      <w:divsChild>
        <w:div w:id="786432979">
          <w:marLeft w:val="0"/>
          <w:marRight w:val="0"/>
          <w:marTop w:val="0"/>
          <w:marBottom w:val="0"/>
          <w:divBdr>
            <w:top w:val="none" w:sz="0" w:space="0" w:color="auto"/>
            <w:left w:val="none" w:sz="0" w:space="0" w:color="auto"/>
            <w:bottom w:val="none" w:sz="0" w:space="0" w:color="auto"/>
            <w:right w:val="none" w:sz="0" w:space="0" w:color="auto"/>
          </w:divBdr>
        </w:div>
        <w:div w:id="1533373465">
          <w:marLeft w:val="0"/>
          <w:marRight w:val="0"/>
          <w:marTop w:val="0"/>
          <w:marBottom w:val="0"/>
          <w:divBdr>
            <w:top w:val="none" w:sz="0" w:space="0" w:color="auto"/>
            <w:left w:val="none" w:sz="0" w:space="0" w:color="auto"/>
            <w:bottom w:val="none" w:sz="0" w:space="0" w:color="auto"/>
            <w:right w:val="none" w:sz="0" w:space="0" w:color="auto"/>
          </w:divBdr>
          <w:divsChild>
            <w:div w:id="1200320477">
              <w:marLeft w:val="0"/>
              <w:marRight w:val="0"/>
              <w:marTop w:val="0"/>
              <w:marBottom w:val="0"/>
              <w:divBdr>
                <w:top w:val="none" w:sz="0" w:space="0" w:color="auto"/>
                <w:left w:val="none" w:sz="0" w:space="0" w:color="auto"/>
                <w:bottom w:val="none" w:sz="0" w:space="0" w:color="auto"/>
                <w:right w:val="none" w:sz="0" w:space="0" w:color="auto"/>
              </w:divBdr>
            </w:div>
            <w:div w:id="1009715013">
              <w:marLeft w:val="0"/>
              <w:marRight w:val="0"/>
              <w:marTop w:val="0"/>
              <w:marBottom w:val="0"/>
              <w:divBdr>
                <w:top w:val="none" w:sz="0" w:space="0" w:color="auto"/>
                <w:left w:val="none" w:sz="0" w:space="0" w:color="auto"/>
                <w:bottom w:val="none" w:sz="0" w:space="0" w:color="auto"/>
                <w:right w:val="none" w:sz="0" w:space="0" w:color="auto"/>
              </w:divBdr>
              <w:divsChild>
                <w:div w:id="1570968472">
                  <w:marLeft w:val="0"/>
                  <w:marRight w:val="0"/>
                  <w:marTop w:val="0"/>
                  <w:marBottom w:val="0"/>
                  <w:divBdr>
                    <w:top w:val="none" w:sz="0" w:space="0" w:color="auto"/>
                    <w:left w:val="none" w:sz="0" w:space="0" w:color="auto"/>
                    <w:bottom w:val="none" w:sz="0" w:space="0" w:color="auto"/>
                    <w:right w:val="none" w:sz="0" w:space="0" w:color="auto"/>
                  </w:divBdr>
                  <w:divsChild>
                    <w:div w:id="520819989">
                      <w:marLeft w:val="300"/>
                      <w:marRight w:val="0"/>
                      <w:marTop w:val="0"/>
                      <w:marBottom w:val="0"/>
                      <w:divBdr>
                        <w:top w:val="none" w:sz="0" w:space="0" w:color="auto"/>
                        <w:left w:val="none" w:sz="0" w:space="0" w:color="auto"/>
                        <w:bottom w:val="none" w:sz="0" w:space="0" w:color="auto"/>
                        <w:right w:val="none" w:sz="0" w:space="0" w:color="auto"/>
                      </w:divBdr>
                      <w:divsChild>
                        <w:div w:id="741296047">
                          <w:marLeft w:val="-300"/>
                          <w:marRight w:val="0"/>
                          <w:marTop w:val="0"/>
                          <w:marBottom w:val="0"/>
                          <w:divBdr>
                            <w:top w:val="none" w:sz="0" w:space="0" w:color="auto"/>
                            <w:left w:val="none" w:sz="0" w:space="0" w:color="auto"/>
                            <w:bottom w:val="none" w:sz="0" w:space="0" w:color="auto"/>
                            <w:right w:val="none" w:sz="0" w:space="0" w:color="auto"/>
                          </w:divBdr>
                          <w:divsChild>
                            <w:div w:id="13987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705405">
      <w:bodyDiv w:val="1"/>
      <w:marLeft w:val="0"/>
      <w:marRight w:val="0"/>
      <w:marTop w:val="0"/>
      <w:marBottom w:val="0"/>
      <w:divBdr>
        <w:top w:val="none" w:sz="0" w:space="0" w:color="auto"/>
        <w:left w:val="none" w:sz="0" w:space="0" w:color="auto"/>
        <w:bottom w:val="none" w:sz="0" w:space="0" w:color="auto"/>
        <w:right w:val="none" w:sz="0" w:space="0" w:color="auto"/>
      </w:divBdr>
    </w:div>
    <w:div w:id="508301281">
      <w:bodyDiv w:val="1"/>
      <w:marLeft w:val="0"/>
      <w:marRight w:val="0"/>
      <w:marTop w:val="0"/>
      <w:marBottom w:val="0"/>
      <w:divBdr>
        <w:top w:val="none" w:sz="0" w:space="0" w:color="auto"/>
        <w:left w:val="none" w:sz="0" w:space="0" w:color="auto"/>
        <w:bottom w:val="none" w:sz="0" w:space="0" w:color="auto"/>
        <w:right w:val="none" w:sz="0" w:space="0" w:color="auto"/>
      </w:divBdr>
    </w:div>
    <w:div w:id="514533994">
      <w:bodyDiv w:val="1"/>
      <w:marLeft w:val="0"/>
      <w:marRight w:val="0"/>
      <w:marTop w:val="0"/>
      <w:marBottom w:val="0"/>
      <w:divBdr>
        <w:top w:val="none" w:sz="0" w:space="0" w:color="auto"/>
        <w:left w:val="none" w:sz="0" w:space="0" w:color="auto"/>
        <w:bottom w:val="none" w:sz="0" w:space="0" w:color="auto"/>
        <w:right w:val="none" w:sz="0" w:space="0" w:color="auto"/>
      </w:divBdr>
    </w:div>
    <w:div w:id="584924718">
      <w:bodyDiv w:val="1"/>
      <w:marLeft w:val="0"/>
      <w:marRight w:val="0"/>
      <w:marTop w:val="0"/>
      <w:marBottom w:val="0"/>
      <w:divBdr>
        <w:top w:val="none" w:sz="0" w:space="0" w:color="auto"/>
        <w:left w:val="none" w:sz="0" w:space="0" w:color="auto"/>
        <w:bottom w:val="none" w:sz="0" w:space="0" w:color="auto"/>
        <w:right w:val="none" w:sz="0" w:space="0" w:color="auto"/>
      </w:divBdr>
    </w:div>
    <w:div w:id="8225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E7FAED30D0C4FAF7A8058F846C06E" ma:contentTypeVersion="0" ma:contentTypeDescription="Create a new document." ma:contentTypeScope="" ma:versionID="09c64aed4b4d1e27f6af8c349214d40e">
  <xsd:schema xmlns:xsd="http://www.w3.org/2001/XMLSchema" xmlns:xs="http://www.w3.org/2001/XMLSchema" xmlns:p="http://schemas.microsoft.com/office/2006/metadata/properties" targetNamespace="http://schemas.microsoft.com/office/2006/metadata/properties" ma:root="true" ma:fieldsID="d31ad89c4d40094ba8a77800bc3761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7CA86-02AE-4271-823F-454295953FA8}">
  <ds:schemaRefs>
    <ds:schemaRef ds:uri="http://schemas.microsoft.com/sharepoint/v3/contenttype/forms"/>
  </ds:schemaRefs>
</ds:datastoreItem>
</file>

<file path=customXml/itemProps2.xml><?xml version="1.0" encoding="utf-8"?>
<ds:datastoreItem xmlns:ds="http://schemas.openxmlformats.org/officeDocument/2006/customXml" ds:itemID="{BB607811-2071-4AAB-9C1B-5CB89BCCB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84E36-E7AA-4FEB-BF7E-BEC682723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Kirby</dc:creator>
  <cp:keywords/>
  <dc:description/>
  <cp:lastModifiedBy>Stephanie Hudson</cp:lastModifiedBy>
  <cp:revision>2</cp:revision>
  <cp:lastPrinted>2018-10-29T11:03:00Z</cp:lastPrinted>
  <dcterms:created xsi:type="dcterms:W3CDTF">2021-11-29T16:27:00Z</dcterms:created>
  <dcterms:modified xsi:type="dcterms:W3CDTF">2021-11-29T16:27:00Z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0x0101005A8E7FAED30D0C4FAF7A8058F846C06E</vt:lpwstr>
  </property>
  <property fmtid="{D5CDD505-2E9C-101B-9397-08002B2CF9AE}" pid="3" name="IsMyDocuments">
    <vt:bool>true</vt:bool>
  </property>
</Properties>
</file>